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04"/>
      </w:tblGrid>
      <w:tr w:rsidR="00933484" w:rsidRPr="00BA1C96" w14:paraId="605CCAC5" w14:textId="77777777" w:rsidTr="00305F40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14:paraId="30DE6F33" w14:textId="77777777" w:rsidR="00933484" w:rsidRPr="00267C3F" w:rsidRDefault="00933484" w:rsidP="00305F40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Hlk99295885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55B008B1" wp14:editId="5D4A4644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484" w:rsidRPr="00BA1C96" w14:paraId="11CD3099" w14:textId="77777777" w:rsidTr="000A1E34">
        <w:trPr>
          <w:trHeight w:val="425"/>
        </w:trPr>
        <w:tc>
          <w:tcPr>
            <w:tcW w:w="1701" w:type="dxa"/>
          </w:tcPr>
          <w:p w14:paraId="62DBE033" w14:textId="77777777" w:rsidR="00933484" w:rsidRPr="00BA1C96" w:rsidRDefault="00332C6D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Адаптер</w:t>
            </w:r>
            <w:r w:rsidR="00933484" w:rsidRPr="00BA1C96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504" w:type="dxa"/>
          </w:tcPr>
          <w:p w14:paraId="2834EF4D" w14:textId="77777777" w:rsidR="00933484" w:rsidRPr="00B34901" w:rsidRDefault="00142AB0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МВД. </w:t>
            </w:r>
            <w:r w:rsidR="00332C6D" w:rsidRPr="00332C6D">
              <w:rPr>
                <w:rFonts w:cstheme="minorHAnsi"/>
                <w:sz w:val="28"/>
                <w:szCs w:val="28"/>
              </w:rPr>
              <w:t xml:space="preserve">Регистрация по месту </w:t>
            </w:r>
            <w:r w:rsidR="00B34901">
              <w:rPr>
                <w:rFonts w:cstheme="minorHAnsi"/>
                <w:sz w:val="28"/>
                <w:szCs w:val="28"/>
              </w:rPr>
              <w:t>пребывания</w:t>
            </w:r>
          </w:p>
        </w:tc>
      </w:tr>
      <w:tr w:rsidR="00933484" w:rsidRPr="00BA1C96" w14:paraId="5DB3CCD5" w14:textId="77777777" w:rsidTr="000A1E34">
        <w:trPr>
          <w:trHeight w:val="402"/>
        </w:trPr>
        <w:tc>
          <w:tcPr>
            <w:tcW w:w="1701" w:type="dxa"/>
          </w:tcPr>
          <w:p w14:paraId="07CE05F9" w14:textId="77777777" w:rsidR="00933484" w:rsidRPr="00BA1C96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Документ:</w:t>
            </w:r>
          </w:p>
        </w:tc>
        <w:tc>
          <w:tcPr>
            <w:tcW w:w="8504" w:type="dxa"/>
          </w:tcPr>
          <w:p w14:paraId="05C7D144" w14:textId="77777777" w:rsidR="00933484" w:rsidRPr="003C052C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Описание форматов сообщений</w:t>
            </w:r>
          </w:p>
        </w:tc>
      </w:tr>
      <w:tr w:rsidR="00933484" w:rsidRPr="00BA1C96" w14:paraId="77BC15BC" w14:textId="77777777" w:rsidTr="000A1E34">
        <w:trPr>
          <w:trHeight w:val="402"/>
        </w:trPr>
        <w:tc>
          <w:tcPr>
            <w:tcW w:w="1701" w:type="dxa"/>
          </w:tcPr>
          <w:p w14:paraId="55C5EAE2" w14:textId="77777777" w:rsidR="00933484" w:rsidRPr="00BA1C96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Версия:</w:t>
            </w:r>
          </w:p>
        </w:tc>
        <w:tc>
          <w:tcPr>
            <w:tcW w:w="8504" w:type="dxa"/>
          </w:tcPr>
          <w:p w14:paraId="24D0C256" w14:textId="77777777" w:rsidR="00933484" w:rsidRPr="00A629AE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bookmarkEnd w:id="0"/>
    </w:tbl>
    <w:p w14:paraId="059ACBDB" w14:textId="77777777" w:rsidR="00933484" w:rsidRDefault="00933484"/>
    <w:bookmarkStart w:id="1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8B3C18" w14:textId="77777777" w:rsidR="00432B3A" w:rsidRPr="001E24D0" w:rsidRDefault="001E24D0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1E24D0">
            <w:rPr>
              <w:rFonts w:asciiTheme="minorHAnsi" w:eastAsiaTheme="minorHAnsi" w:hAnsiTheme="minorHAnsi" w:cstheme="minorBidi"/>
              <w:color w:val="auto"/>
              <w:sz w:val="24"/>
              <w:szCs w:val="24"/>
              <w:lang w:eastAsia="en-US"/>
            </w:rPr>
            <w:t>Содержание</w:t>
          </w:r>
        </w:p>
        <w:p w14:paraId="5E8D2CA6" w14:textId="12757CC9" w:rsidR="00AF5074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73502603" w:history="1">
            <w:r w:rsidR="00AF5074" w:rsidRPr="00E9714E">
              <w:rPr>
                <w:rStyle w:val="a6"/>
                <w:noProof/>
              </w:rPr>
              <w:t>1</w:t>
            </w:r>
            <w:r w:rsidR="00AF5074">
              <w:rPr>
                <w:rFonts w:eastAsiaTheme="minorEastAsia"/>
                <w:noProof/>
                <w:lang w:eastAsia="ru-RU"/>
              </w:rPr>
              <w:tab/>
            </w:r>
            <w:r w:rsidR="00AF5074" w:rsidRPr="00E9714E">
              <w:rPr>
                <w:rStyle w:val="a6"/>
                <w:noProof/>
              </w:rPr>
              <w:t>Назначение документа</w:t>
            </w:r>
            <w:r w:rsidR="00AF5074">
              <w:rPr>
                <w:noProof/>
                <w:webHidden/>
              </w:rPr>
              <w:tab/>
            </w:r>
            <w:r w:rsidR="00AF5074">
              <w:rPr>
                <w:noProof/>
                <w:webHidden/>
              </w:rPr>
              <w:fldChar w:fldCharType="begin"/>
            </w:r>
            <w:r w:rsidR="00AF5074">
              <w:rPr>
                <w:noProof/>
                <w:webHidden/>
              </w:rPr>
              <w:instrText xml:space="preserve"> PAGEREF _Toc173502603 \h </w:instrText>
            </w:r>
            <w:r w:rsidR="00AF5074">
              <w:rPr>
                <w:noProof/>
                <w:webHidden/>
              </w:rPr>
            </w:r>
            <w:r w:rsidR="00AF5074">
              <w:rPr>
                <w:noProof/>
                <w:webHidden/>
              </w:rPr>
              <w:fldChar w:fldCharType="separate"/>
            </w:r>
            <w:r w:rsidR="00D06F90">
              <w:rPr>
                <w:noProof/>
                <w:webHidden/>
              </w:rPr>
              <w:t>2</w:t>
            </w:r>
            <w:r w:rsidR="00AF5074">
              <w:rPr>
                <w:noProof/>
                <w:webHidden/>
              </w:rPr>
              <w:fldChar w:fldCharType="end"/>
            </w:r>
          </w:hyperlink>
        </w:p>
        <w:p w14:paraId="68F6C487" w14:textId="3A56F0BD" w:rsidR="00AF5074" w:rsidRDefault="00AF5074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502604" w:history="1">
            <w:r w:rsidRPr="00E9714E">
              <w:rPr>
                <w:rStyle w:val="a6"/>
                <w:noProof/>
              </w:rPr>
              <w:t>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E9714E">
              <w:rPr>
                <w:rStyle w:val="a6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_Toc173502604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06F9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E6248" w14:textId="24E9B6D6" w:rsidR="00AF5074" w:rsidRDefault="00AF5074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502605" w:history="1">
            <w:r w:rsidRPr="00E9714E">
              <w:rPr>
                <w:rStyle w:val="a6"/>
                <w:noProof/>
              </w:rPr>
              <w:t>3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E9714E">
              <w:rPr>
                <w:rStyle w:val="a6"/>
                <w:noProof/>
              </w:rPr>
              <w:t>Состав передаваемых бизнес-данных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_Toc173502605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06F9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D4BEF" w14:textId="71F8BB8E" w:rsidR="00AF5074" w:rsidRDefault="00AF5074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502606" w:history="1">
            <w:r w:rsidRPr="00E9714E">
              <w:rPr>
                <w:rStyle w:val="a6"/>
                <w:noProof/>
              </w:rPr>
              <w:t>3.1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E9714E">
              <w:rPr>
                <w:rStyle w:val="a6"/>
                <w:noProof/>
              </w:rPr>
              <w:t>Исходящие запросы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_Toc173502606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06F9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6D940" w14:textId="2D8EB712" w:rsidR="00AF5074" w:rsidRDefault="00AF5074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502607" w:history="1">
            <w:r w:rsidRPr="00E9714E">
              <w:rPr>
                <w:rStyle w:val="a6"/>
                <w:noProof/>
              </w:rPr>
              <w:t>3.2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E9714E">
              <w:rPr>
                <w:rStyle w:val="a6"/>
                <w:noProof/>
              </w:rPr>
              <w:t>Ответное сообщение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_Toc173502607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06F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96CC0" w14:textId="65569816" w:rsidR="00AF5074" w:rsidRDefault="00AF5074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502608" w:history="1">
            <w:r w:rsidRPr="00E9714E">
              <w:rPr>
                <w:rStyle w:val="a6"/>
                <w:noProof/>
              </w:rPr>
              <w:t>3.3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E9714E">
              <w:rPr>
                <w:rStyle w:val="a6"/>
                <w:noProof/>
              </w:rPr>
              <w:t>Статусные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_Toc173502608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06F9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DEF5F" w14:textId="77777777"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4CB4DF63" w14:textId="77777777" w:rsidR="00A629AE" w:rsidRPr="00A91FB7" w:rsidRDefault="00A629AE" w:rsidP="00CA5A4B">
      <w:pPr>
        <w:spacing w:before="480"/>
        <w:rPr>
          <w:rFonts w:ascii="Segoe UI Semibold" w:hAnsi="Segoe UI Semibold" w:cs="Segoe UI Semibold"/>
          <w:sz w:val="28"/>
          <w:szCs w:val="28"/>
        </w:rPr>
      </w:pPr>
      <w:bookmarkStart w:id="2" w:name="_Toc111126552"/>
      <w:bookmarkStart w:id="3" w:name="_Toc72936799"/>
      <w:bookmarkEnd w:id="1"/>
      <w:r w:rsidRPr="00A91FB7">
        <w:rPr>
          <w:rFonts w:ascii="Segoe UI Semibold" w:hAnsi="Segoe UI Semibold" w:cs="Segoe UI Semibold"/>
          <w:sz w:val="28"/>
          <w:szCs w:val="28"/>
        </w:rPr>
        <w:t>История изменений</w:t>
      </w:r>
      <w:bookmarkEnd w:id="2"/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87"/>
        <w:gridCol w:w="1415"/>
        <w:gridCol w:w="283"/>
        <w:gridCol w:w="6893"/>
      </w:tblGrid>
      <w:tr w:rsidR="00A629AE" w14:paraId="2911347F" w14:textId="77777777" w:rsidTr="008C4431">
        <w:tc>
          <w:tcPr>
            <w:tcW w:w="1323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14:paraId="51EAA491" w14:textId="77777777" w:rsidR="00A629AE" w:rsidRPr="00A629AE" w:rsidRDefault="00A629AE" w:rsidP="008C4431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  <w:r w:rsidRPr="00A629AE">
              <w:rPr>
                <w:rFonts w:ascii="Segoe UI" w:hAnsi="Segoe UI" w:cs="Segoe UI"/>
              </w:rPr>
              <w:t>Версия</w:t>
            </w:r>
          </w:p>
        </w:tc>
        <w:tc>
          <w:tcPr>
            <w:tcW w:w="287" w:type="dxa"/>
          </w:tcPr>
          <w:p w14:paraId="31B83315" w14:textId="77777777" w:rsidR="00A629AE" w:rsidRPr="00A629AE" w:rsidRDefault="00A629AE" w:rsidP="008C4431">
            <w:pPr>
              <w:spacing w:before="40"/>
              <w:ind w:left="170" w:right="170"/>
              <w:jc w:val="center"/>
              <w:outlineLvl w:val="0"/>
              <w:rPr>
                <w:rFonts w:ascii="Segoe UI" w:hAnsi="Segoe UI" w:cs="Segoe UI"/>
              </w:rPr>
            </w:pPr>
          </w:p>
        </w:tc>
        <w:tc>
          <w:tcPr>
            <w:tcW w:w="1415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14:paraId="028C6F65" w14:textId="77777777" w:rsidR="00A629AE" w:rsidRPr="00A629AE" w:rsidRDefault="00A629AE" w:rsidP="008C4431">
            <w:pPr>
              <w:pStyle w:val="af3"/>
              <w:spacing w:before="40" w:line="240" w:lineRule="auto"/>
              <w:jc w:val="center"/>
            </w:pPr>
            <w:r w:rsidRPr="00A629AE">
              <w:t>Дата</w:t>
            </w:r>
          </w:p>
        </w:tc>
        <w:tc>
          <w:tcPr>
            <w:tcW w:w="283" w:type="dxa"/>
          </w:tcPr>
          <w:p w14:paraId="609A2319" w14:textId="77777777" w:rsidR="00A629AE" w:rsidRPr="00A629AE" w:rsidRDefault="00A629AE" w:rsidP="008C4431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893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14:paraId="144152C6" w14:textId="77777777" w:rsidR="00A629AE" w:rsidRPr="00A629AE" w:rsidRDefault="00A629AE" w:rsidP="008C4431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  <w:r w:rsidRPr="00A629AE">
              <w:rPr>
                <w:rFonts w:ascii="Segoe UI" w:hAnsi="Segoe UI" w:cs="Segoe UI"/>
              </w:rPr>
              <w:t>Описание</w:t>
            </w:r>
          </w:p>
        </w:tc>
      </w:tr>
      <w:tr w:rsidR="00A629AE" w14:paraId="2B2E8A22" w14:textId="77777777" w:rsidTr="008C4431">
        <w:tc>
          <w:tcPr>
            <w:tcW w:w="1323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14:paraId="1417B951" w14:textId="77777777" w:rsidR="00A629AE" w:rsidRDefault="00A629AE" w:rsidP="008C4431">
            <w:pPr>
              <w:spacing w:before="40"/>
              <w:jc w:val="center"/>
            </w:pPr>
            <w:r>
              <w:t>1</w:t>
            </w:r>
          </w:p>
        </w:tc>
        <w:tc>
          <w:tcPr>
            <w:tcW w:w="287" w:type="dxa"/>
          </w:tcPr>
          <w:p w14:paraId="6D2D0F59" w14:textId="77777777" w:rsidR="00A629AE" w:rsidRDefault="00A629AE" w:rsidP="008C4431">
            <w:pPr>
              <w:spacing w:before="40"/>
            </w:pPr>
          </w:p>
        </w:tc>
        <w:tc>
          <w:tcPr>
            <w:tcW w:w="1415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14:paraId="74B2A8A3" w14:textId="77777777" w:rsidR="00A629AE" w:rsidRPr="00036016" w:rsidRDefault="00332C6D" w:rsidP="008C4431">
            <w:pPr>
              <w:spacing w:before="40"/>
              <w:jc w:val="center"/>
              <w:rPr>
                <w:lang w:val="en-US"/>
              </w:rPr>
            </w:pPr>
            <w:r>
              <w:t>23</w:t>
            </w:r>
            <w:r w:rsidR="00A629AE">
              <w:t>.0</w:t>
            </w:r>
            <w:r>
              <w:t>4</w:t>
            </w:r>
            <w:r w:rsidR="00A629AE">
              <w:t>.202</w:t>
            </w:r>
            <w:r w:rsidR="00A629AE">
              <w:rPr>
                <w:lang w:val="en-US"/>
              </w:rPr>
              <w:t>4</w:t>
            </w:r>
          </w:p>
        </w:tc>
        <w:tc>
          <w:tcPr>
            <w:tcW w:w="283" w:type="dxa"/>
          </w:tcPr>
          <w:p w14:paraId="04FC7738" w14:textId="77777777" w:rsidR="00A629AE" w:rsidRDefault="00A629AE" w:rsidP="008C4431">
            <w:pPr>
              <w:spacing w:before="40"/>
            </w:pPr>
          </w:p>
        </w:tc>
        <w:tc>
          <w:tcPr>
            <w:tcW w:w="6893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14:paraId="64765883" w14:textId="77777777" w:rsidR="00A629AE" w:rsidRPr="00A73D43" w:rsidRDefault="00A629AE" w:rsidP="008C4431">
            <w:pPr>
              <w:spacing w:before="40"/>
              <w:rPr>
                <w:lang w:val="en-US"/>
              </w:rPr>
            </w:pPr>
            <w:r>
              <w:t>Начальная версия.</w:t>
            </w:r>
          </w:p>
        </w:tc>
      </w:tr>
      <w:tr w:rsidR="00A629AE" w:rsidRPr="00C179E6" w14:paraId="6EDB1CC9" w14:textId="77777777" w:rsidTr="008C4431">
        <w:tc>
          <w:tcPr>
            <w:tcW w:w="132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14:paraId="33760D73" w14:textId="77777777" w:rsidR="00A629AE" w:rsidRDefault="00A629AE" w:rsidP="00A629AE">
            <w:pPr>
              <w:spacing w:before="40"/>
              <w:jc w:val="center"/>
            </w:pPr>
          </w:p>
        </w:tc>
        <w:tc>
          <w:tcPr>
            <w:tcW w:w="287" w:type="dxa"/>
          </w:tcPr>
          <w:p w14:paraId="52EEB91C" w14:textId="77777777" w:rsidR="00A629AE" w:rsidRDefault="00A629AE" w:rsidP="00A629AE">
            <w:pPr>
              <w:spacing w:before="40"/>
            </w:pPr>
          </w:p>
        </w:tc>
        <w:tc>
          <w:tcPr>
            <w:tcW w:w="1415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14:paraId="2B405A30" w14:textId="77777777" w:rsidR="00A629AE" w:rsidRPr="00036016" w:rsidRDefault="00A629AE" w:rsidP="00A629AE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283" w:type="dxa"/>
          </w:tcPr>
          <w:p w14:paraId="5ED0B64E" w14:textId="77777777" w:rsidR="00A629AE" w:rsidRDefault="00A629AE" w:rsidP="00A629AE">
            <w:pPr>
              <w:spacing w:before="40"/>
            </w:pPr>
          </w:p>
        </w:tc>
        <w:tc>
          <w:tcPr>
            <w:tcW w:w="68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14:paraId="07EECA7F" w14:textId="77777777" w:rsidR="00A629AE" w:rsidRPr="00142AB0" w:rsidRDefault="00A629AE" w:rsidP="00142AB0">
            <w:pPr>
              <w:keepNext/>
              <w:spacing w:before="40" w:after="40"/>
              <w:rPr>
                <w:rFonts w:ascii="Segoe UI" w:hAnsi="Segoe UI" w:cs="Segoe UI"/>
              </w:rPr>
            </w:pPr>
          </w:p>
        </w:tc>
      </w:tr>
    </w:tbl>
    <w:p w14:paraId="66EC4321" w14:textId="77777777" w:rsidR="00A629AE" w:rsidRDefault="00A629AE" w:rsidP="00A629AE"/>
    <w:p w14:paraId="10D8296D" w14:textId="77777777" w:rsidR="00A629AE" w:rsidRPr="00A629AE" w:rsidRDefault="00A629AE" w:rsidP="00A629AE"/>
    <w:p w14:paraId="4FB9E54E" w14:textId="77777777" w:rsidR="00A629AE" w:rsidRPr="00A629AE" w:rsidRDefault="00933484" w:rsidP="00A629AE">
      <w:pPr>
        <w:rPr>
          <w:rFonts w:ascii="Segoe UI Semibold" w:hAnsi="Segoe UI Semibold" w:cs="Segoe UI Semibold"/>
          <w:sz w:val="28"/>
          <w:szCs w:val="28"/>
        </w:rPr>
      </w:pPr>
      <w:r w:rsidRPr="00A629AE">
        <w:rPr>
          <w:rFonts w:ascii="Segoe UI Semibold" w:hAnsi="Segoe UI Semibold" w:cs="Segoe UI Semibold"/>
          <w:sz w:val="28"/>
          <w:szCs w:val="28"/>
        </w:rPr>
        <w:t>Термины и сокращения</w:t>
      </w:r>
      <w:bookmarkEnd w:id="3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933484" w14:paraId="4296123F" w14:textId="77777777" w:rsidTr="00343917">
        <w:trPr>
          <w:tblHeader/>
        </w:trPr>
        <w:tc>
          <w:tcPr>
            <w:tcW w:w="2122" w:type="dxa"/>
            <w:shd w:val="clear" w:color="auto" w:fill="F2F2F2" w:themeFill="background1" w:themeFillShade="F2"/>
          </w:tcPr>
          <w:p w14:paraId="299ECFB5" w14:textId="77777777"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shd w:val="clear" w:color="auto" w:fill="F2F2F2" w:themeFill="background1" w:themeFillShade="F2"/>
          </w:tcPr>
          <w:p w14:paraId="4C931B95" w14:textId="77777777"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933484" w14:paraId="19CDE608" w14:textId="77777777" w:rsidTr="00305F40">
        <w:tc>
          <w:tcPr>
            <w:tcW w:w="2122" w:type="dxa"/>
          </w:tcPr>
          <w:p w14:paraId="1246E30A" w14:textId="77777777" w:rsidR="00933484" w:rsidRDefault="00332C6D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073" w:type="dxa"/>
          </w:tcPr>
          <w:p w14:paraId="4480BC8A" w14:textId="77777777" w:rsidR="00933484" w:rsidRPr="009218CA" w:rsidRDefault="00332C6D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 «</w:t>
            </w:r>
            <w:r w:rsidR="00142AB0">
              <w:rPr>
                <w:rFonts w:ascii="Segoe UI" w:hAnsi="Segoe UI" w:cs="Segoe UI"/>
              </w:rPr>
              <w:t xml:space="preserve">МВД. </w:t>
            </w:r>
            <w:r w:rsidRPr="00332C6D">
              <w:rPr>
                <w:rFonts w:ascii="Segoe UI" w:hAnsi="Segoe UI" w:cs="Segoe UI"/>
              </w:rPr>
              <w:t xml:space="preserve">Регистрация по месту </w:t>
            </w:r>
            <w:r w:rsidR="00B34901">
              <w:rPr>
                <w:rFonts w:ascii="Segoe UI" w:hAnsi="Segoe UI" w:cs="Segoe UI"/>
              </w:rPr>
              <w:t>пребывания</w:t>
            </w:r>
            <w:r>
              <w:rPr>
                <w:rFonts w:ascii="Segoe UI" w:hAnsi="Segoe UI" w:cs="Segoe UI"/>
              </w:rPr>
              <w:t>».</w:t>
            </w:r>
          </w:p>
        </w:tc>
      </w:tr>
      <w:tr w:rsidR="00933484" w14:paraId="21DF6855" w14:textId="77777777" w:rsidTr="00305F40">
        <w:tc>
          <w:tcPr>
            <w:tcW w:w="2122" w:type="dxa"/>
          </w:tcPr>
          <w:p w14:paraId="0AFE89F7" w14:textId="77777777"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073" w:type="dxa"/>
          </w:tcPr>
          <w:p w14:paraId="61FF8007" w14:textId="77777777"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Информационная система клиента (банка или иной организации), являющаяся инициатором отправки </w:t>
            </w:r>
            <w:r w:rsidR="00343917">
              <w:rPr>
                <w:rFonts w:ascii="Segoe UI" w:hAnsi="Segoe UI" w:cs="Segoe UI"/>
              </w:rPr>
              <w:t>запросов.</w:t>
            </w:r>
          </w:p>
        </w:tc>
      </w:tr>
      <w:tr w:rsidR="00933484" w14:paraId="580CF0C9" w14:textId="77777777" w:rsidTr="00305F40">
        <w:tc>
          <w:tcPr>
            <w:tcW w:w="2122" w:type="dxa"/>
          </w:tcPr>
          <w:p w14:paraId="12B24BEA" w14:textId="77777777"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8073" w:type="dxa"/>
          </w:tcPr>
          <w:p w14:paraId="5D170AFA" w14:textId="77777777" w:rsidR="00933484" w:rsidRPr="00BC4BEA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Унифицированный формат обмена сообщениями между ИСК и </w:t>
            </w:r>
            <w:r w:rsidR="00B34901">
              <w:rPr>
                <w:rFonts w:ascii="Segoe UI" w:hAnsi="Segoe UI" w:cs="Segoe UI"/>
              </w:rPr>
              <w:t>Адаптером</w:t>
            </w:r>
            <w:r>
              <w:rPr>
                <w:rFonts w:ascii="Segoe UI" w:hAnsi="Segoe UI" w:cs="Segoe UI"/>
              </w:rPr>
              <w:t>.</w:t>
            </w:r>
          </w:p>
        </w:tc>
      </w:tr>
    </w:tbl>
    <w:p w14:paraId="037E324E" w14:textId="77777777" w:rsidR="00343917" w:rsidRPr="00B46D61" w:rsidRDefault="00343917" w:rsidP="00A629AE">
      <w:pPr>
        <w:pStyle w:val="1"/>
        <w:pageBreakBefore/>
      </w:pPr>
      <w:bookmarkStart w:id="4" w:name="_Ref70011022"/>
      <w:bookmarkStart w:id="5" w:name="_Ref70038668"/>
      <w:bookmarkStart w:id="6" w:name="_Toc173502603"/>
      <w:r>
        <w:lastRenderedPageBreak/>
        <w:t>Назначение</w:t>
      </w:r>
      <w:r w:rsidRPr="00B46D61">
        <w:t xml:space="preserve"> документа</w:t>
      </w:r>
      <w:bookmarkEnd w:id="6"/>
    </w:p>
    <w:p w14:paraId="1B5C814D" w14:textId="77777777" w:rsidR="00343917" w:rsidRDefault="00343917" w:rsidP="00343917">
      <w:pPr>
        <w:spacing w:before="80" w:after="40" w:line="250" w:lineRule="auto"/>
        <w:rPr>
          <w:rFonts w:ascii="Segoe UI" w:hAnsi="Segoe UI" w:cs="Segoe UI"/>
        </w:rPr>
      </w:pPr>
      <w:r w:rsidRPr="00EA285B">
        <w:rPr>
          <w:rFonts w:ascii="Segoe UI" w:hAnsi="Segoe UI" w:cs="Segoe UI"/>
        </w:rPr>
        <w:t>Документа содержит сведения о форматах бизнес-данных, которыми информационные системы</w:t>
      </w:r>
      <w:r w:rsidR="00142AB0">
        <w:rPr>
          <w:rFonts w:ascii="Segoe UI" w:hAnsi="Segoe UI" w:cs="Segoe UI"/>
        </w:rPr>
        <w:t xml:space="preserve"> организации</w:t>
      </w:r>
      <w:r w:rsidRPr="00EA285B">
        <w:rPr>
          <w:rFonts w:ascii="Segoe UI" w:hAnsi="Segoe UI" w:cs="Segoe UI"/>
        </w:rPr>
        <w:t xml:space="preserve"> обмениваются с </w:t>
      </w:r>
      <w:r w:rsidR="00142AB0">
        <w:rPr>
          <w:rFonts w:ascii="Segoe UI" w:hAnsi="Segoe UI" w:cs="Segoe UI"/>
        </w:rPr>
        <w:t xml:space="preserve">Адаптером «МВД. </w:t>
      </w:r>
      <w:r w:rsidR="00142AB0" w:rsidRPr="00332C6D">
        <w:rPr>
          <w:rFonts w:ascii="Segoe UI" w:hAnsi="Segoe UI" w:cs="Segoe UI"/>
        </w:rPr>
        <w:t xml:space="preserve">Регистрация по месту </w:t>
      </w:r>
      <w:r w:rsidR="00B34901">
        <w:rPr>
          <w:rFonts w:ascii="Segoe UI" w:hAnsi="Segoe UI" w:cs="Segoe UI"/>
        </w:rPr>
        <w:t>пребывания</w:t>
      </w:r>
      <w:r w:rsidR="00142AB0">
        <w:rPr>
          <w:rFonts w:ascii="Segoe UI" w:hAnsi="Segoe UI" w:cs="Segoe UI"/>
        </w:rPr>
        <w:t>»</w:t>
      </w:r>
      <w:r w:rsidRPr="00EA285B">
        <w:rPr>
          <w:rFonts w:ascii="Segoe UI" w:hAnsi="Segoe UI" w:cs="Segoe UI"/>
        </w:rPr>
        <w:t>.</w:t>
      </w:r>
    </w:p>
    <w:p w14:paraId="46D92BD5" w14:textId="77777777" w:rsidR="009D2214" w:rsidRDefault="009D2214" w:rsidP="009D2214">
      <w:pPr>
        <w:pStyle w:val="1"/>
        <w:spacing w:after="120"/>
      </w:pPr>
      <w:bookmarkStart w:id="7" w:name="_Toc168317795"/>
      <w:bookmarkStart w:id="8" w:name="_Toc173426565"/>
      <w:bookmarkStart w:id="9" w:name="_Toc173500713"/>
      <w:bookmarkStart w:id="10" w:name="_Toc173502604"/>
      <w:r>
        <w:t>Общие сведения</w:t>
      </w:r>
      <w:bookmarkEnd w:id="7"/>
      <w:bookmarkEnd w:id="8"/>
      <w:bookmarkEnd w:id="9"/>
      <w:bookmarkEnd w:id="10"/>
    </w:p>
    <w:p w14:paraId="14736173" w14:textId="77777777" w:rsidR="009D2214" w:rsidRDefault="009D2214" w:rsidP="009D2214">
      <w:pPr>
        <w:spacing w:before="80" w:after="40" w:line="250" w:lineRule="auto"/>
      </w:pPr>
      <w:r w:rsidRPr="00903237">
        <w:rPr>
          <w:rFonts w:ascii="Segoe UI Semibold" w:hAnsi="Segoe UI Semibold" w:cs="Segoe UI Semibold"/>
          <w:sz w:val="24"/>
          <w:szCs w:val="24"/>
        </w:rPr>
        <w:t>Среда взаимодействия</w:t>
      </w:r>
      <w:r>
        <w:t xml:space="preserve">: </w:t>
      </w:r>
      <w:r w:rsidRPr="00616D65">
        <w:rPr>
          <w:rFonts w:ascii="Segoe UI" w:hAnsi="Segoe UI" w:cs="Segoe UI"/>
        </w:rPr>
        <w:t>СМЭВ 3.</w:t>
      </w:r>
    </w:p>
    <w:p w14:paraId="296E2ECD" w14:textId="77777777" w:rsidR="009D2214" w:rsidRDefault="009D2214" w:rsidP="009D2214">
      <w:pPr>
        <w:spacing w:before="8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Вид сведений СМЭВ</w:t>
      </w:r>
      <w:r>
        <w:t>:</w:t>
      </w:r>
      <w:r w:rsidRPr="00053855">
        <w:t xml:space="preserve"> </w:t>
      </w:r>
      <w:hyperlink r:id="rId10" w:anchor="/inquiries/b4a9768b-cd13-11ec-a5f9-afd19b0a11ef/versions/b6594905-cd13-11ec-a5f9-afd19b0a11ef?area=PROD" w:history="1">
        <w:r w:rsidRPr="00616D65">
          <w:rPr>
            <w:rStyle w:val="a6"/>
            <w:rFonts w:ascii="Segoe UI" w:hAnsi="Segoe UI" w:cs="Segoe UI"/>
          </w:rPr>
          <w:t xml:space="preserve">Регистрация по месту </w:t>
        </w:r>
        <w:r>
          <w:rPr>
            <w:rStyle w:val="a6"/>
            <w:rFonts w:ascii="Segoe UI" w:hAnsi="Segoe UI" w:cs="Segoe UI"/>
          </w:rPr>
          <w:t>п</w:t>
        </w:r>
        <w:r>
          <w:rPr>
            <w:rStyle w:val="a6"/>
            <w:rFonts w:ascii="Segoe UI" w:hAnsi="Segoe UI" w:cs="Segoe UI"/>
          </w:rPr>
          <w:t>р</w:t>
        </w:r>
        <w:r>
          <w:rPr>
            <w:rStyle w:val="a6"/>
            <w:rFonts w:ascii="Segoe UI" w:hAnsi="Segoe UI" w:cs="Segoe UI"/>
          </w:rPr>
          <w:t>ебывания</w:t>
        </w:r>
      </w:hyperlink>
      <w:r w:rsidRPr="00616D65">
        <w:rPr>
          <w:rFonts w:ascii="Segoe UI" w:hAnsi="Segoe UI" w:cs="Segoe UI"/>
        </w:rPr>
        <w:t>.</w:t>
      </w:r>
    </w:p>
    <w:p w14:paraId="030646E4" w14:textId="77777777" w:rsidR="009D2214" w:rsidRDefault="009D2214" w:rsidP="009D2214">
      <w:pPr>
        <w:spacing w:before="8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Версия ВС</w:t>
      </w:r>
      <w:r>
        <w:t>:</w:t>
      </w:r>
      <w:r w:rsidRPr="00616D65">
        <w:rPr>
          <w:rFonts w:ascii="Segoe UI" w:hAnsi="Segoe UI" w:cs="Segoe UI"/>
        </w:rPr>
        <w:t xml:space="preserve"> 1.2.0.</w:t>
      </w:r>
    </w:p>
    <w:p w14:paraId="22DA5932" w14:textId="77777777" w:rsidR="009D2214" w:rsidRDefault="009D2214" w:rsidP="009D2214">
      <w:pPr>
        <w:spacing w:before="8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Поставщик</w:t>
      </w:r>
      <w:r>
        <w:t>:</w:t>
      </w:r>
      <w:r w:rsidRPr="00616D65">
        <w:rPr>
          <w:rFonts w:ascii="Segoe UI" w:hAnsi="Segoe UI" w:cs="Segoe UI"/>
        </w:rPr>
        <w:t xml:space="preserve"> Министерство внутренних дел.</w:t>
      </w:r>
    </w:p>
    <w:p w14:paraId="2D9C87C4" w14:textId="77777777" w:rsidR="009D2214" w:rsidRPr="00616D65" w:rsidRDefault="009D2214" w:rsidP="009D2214">
      <w:pPr>
        <w:spacing w:before="80" w:after="0" w:line="250" w:lineRule="auto"/>
        <w:rPr>
          <w:rFonts w:ascii="Segoe UI" w:hAnsi="Segoe UI" w:cs="Segoe UI"/>
        </w:rPr>
      </w:pPr>
      <w:r>
        <w:rPr>
          <w:rFonts w:ascii="Segoe UI Semibold" w:hAnsi="Segoe UI Semibold" w:cs="Segoe UI Semibold"/>
          <w:sz w:val="24"/>
          <w:szCs w:val="24"/>
        </w:rPr>
        <w:t>Потребители</w:t>
      </w:r>
      <w:r>
        <w:t>:</w:t>
      </w:r>
      <w:r w:rsidRPr="00616D65">
        <w:rPr>
          <w:rFonts w:ascii="Segoe UI" w:hAnsi="Segoe UI" w:cs="Segoe UI"/>
        </w:rPr>
        <w:t xml:space="preserve"> по согласованию с МВД.</w:t>
      </w:r>
    </w:p>
    <w:p w14:paraId="69114850" w14:textId="77777777" w:rsidR="009D2214" w:rsidRDefault="009D2214" w:rsidP="009D2214">
      <w:pPr>
        <w:spacing w:before="120" w:after="0" w:line="250" w:lineRule="auto"/>
      </w:pPr>
      <w:r>
        <w:rPr>
          <w:rFonts w:ascii="Segoe UI Semibold" w:hAnsi="Segoe UI Semibold" w:cs="Segoe UI Semibold"/>
          <w:sz w:val="24"/>
          <w:szCs w:val="24"/>
        </w:rPr>
        <w:t>Назначение</w:t>
      </w:r>
      <w:r>
        <w:t>:</w:t>
      </w:r>
    </w:p>
    <w:p w14:paraId="5710044C" w14:textId="77777777" w:rsidR="009D2214" w:rsidRPr="00616D65" w:rsidRDefault="009D2214" w:rsidP="009D2214">
      <w:pPr>
        <w:spacing w:after="40" w:line="250" w:lineRule="auto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 xml:space="preserve">Адаптер позволяет выполнять запросы в МВД с целью получения списка адресов регистрации гражданина РФ по месту </w:t>
      </w:r>
      <w:r>
        <w:rPr>
          <w:rFonts w:ascii="Segoe UI" w:hAnsi="Segoe UI" w:cs="Segoe UI"/>
        </w:rPr>
        <w:t>пребывания</w:t>
      </w:r>
      <w:r w:rsidRPr="00616D65">
        <w:rPr>
          <w:rFonts w:ascii="Segoe UI" w:hAnsi="Segoe UI" w:cs="Segoe UI"/>
        </w:rPr>
        <w:t>.</w:t>
      </w:r>
    </w:p>
    <w:p w14:paraId="1C81AC48" w14:textId="77777777" w:rsidR="009D2214" w:rsidRDefault="009D2214" w:rsidP="009D2214">
      <w:pPr>
        <w:spacing w:before="12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Сценарий применения</w:t>
      </w:r>
      <w:r>
        <w:t>:</w:t>
      </w:r>
    </w:p>
    <w:p w14:paraId="35BB0360" w14:textId="77777777" w:rsidR="009D2214" w:rsidRPr="00616D65" w:rsidRDefault="009D2214" w:rsidP="009D2214">
      <w:pPr>
        <w:spacing w:before="4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 xml:space="preserve">В запросе указывается фамилия, имя и отчество гражданина РФ, дата его рождения и сведения из документа, удостоверяющего личность (паспорта РФ, загранпаспорта или свидетельства о рождении). Ответное сообщение содержит список адресов регистрации по месту </w:t>
      </w:r>
      <w:r>
        <w:rPr>
          <w:rFonts w:ascii="Segoe UI" w:hAnsi="Segoe UI" w:cs="Segoe UI"/>
        </w:rPr>
        <w:t>пребывания</w:t>
      </w:r>
      <w:r w:rsidRPr="00616D65">
        <w:rPr>
          <w:rFonts w:ascii="Segoe UI" w:hAnsi="Segoe UI" w:cs="Segoe UI"/>
        </w:rPr>
        <w:t>. Каждый экземпляр списка включает уникальный идентификатор адреса в ФИАС в формате GUID и тестовом виде, а также даты начала и окончания действия регистрации по данному адресу.</w:t>
      </w:r>
    </w:p>
    <w:p w14:paraId="627D3CB6" w14:textId="3B88EC16" w:rsidR="009D2214" w:rsidRPr="00616D65" w:rsidRDefault="009D2214" w:rsidP="009D2214">
      <w:pPr>
        <w:spacing w:before="4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Детальное описание реквизитов запроса и ответного сообщения приведено в разделе</w:t>
      </w:r>
      <w:r w:rsidR="00A024E4" w:rsidRPr="00A024E4">
        <w:rPr>
          <w:rFonts w:ascii="Segoe UI" w:hAnsi="Segoe UI" w:cs="Segoe UI"/>
        </w:rPr>
        <w:t xml:space="preserve"> </w:t>
      </w:r>
      <w:r w:rsidR="00A024E4">
        <w:rPr>
          <w:rFonts w:ascii="Segoe UI" w:hAnsi="Segoe UI" w:cs="Segoe UI"/>
        </w:rPr>
        <w:fldChar w:fldCharType="begin"/>
      </w:r>
      <w:r w:rsidR="00A024E4">
        <w:rPr>
          <w:rFonts w:ascii="Segoe UI" w:hAnsi="Segoe UI" w:cs="Segoe UI"/>
        </w:rPr>
        <w:instrText xml:space="preserve"> REF _Ref173502702 \w \h </w:instrText>
      </w:r>
      <w:r w:rsidR="00A024E4">
        <w:rPr>
          <w:rFonts w:ascii="Segoe UI" w:hAnsi="Segoe UI" w:cs="Segoe UI"/>
        </w:rPr>
      </w:r>
      <w:r w:rsidR="00A024E4">
        <w:rPr>
          <w:rFonts w:ascii="Segoe UI" w:hAnsi="Segoe UI" w:cs="Segoe UI"/>
        </w:rPr>
        <w:fldChar w:fldCharType="separate"/>
      </w:r>
      <w:r w:rsidR="00D06F90">
        <w:rPr>
          <w:rFonts w:ascii="Segoe UI" w:hAnsi="Segoe UI" w:cs="Segoe UI"/>
        </w:rPr>
        <w:t>3</w:t>
      </w:r>
      <w:r w:rsidR="00A024E4">
        <w:rPr>
          <w:rFonts w:ascii="Segoe UI" w:hAnsi="Segoe UI" w:cs="Segoe UI"/>
        </w:rPr>
        <w:fldChar w:fldCharType="end"/>
      </w:r>
      <w:r w:rsidRPr="00616D65">
        <w:rPr>
          <w:rFonts w:ascii="Segoe UI" w:hAnsi="Segoe UI" w:cs="Segoe UI"/>
        </w:rPr>
        <w:t xml:space="preserve"> «</w:t>
      </w:r>
      <w:r w:rsidR="00A024E4" w:rsidRPr="00A024E4">
        <w:rPr>
          <w:rFonts w:ascii="Segoe UI" w:hAnsi="Segoe UI" w:cs="Segoe UI"/>
        </w:rPr>
        <w:fldChar w:fldCharType="begin"/>
      </w:r>
      <w:r w:rsidR="00A024E4" w:rsidRPr="00A024E4">
        <w:rPr>
          <w:rFonts w:ascii="Segoe UI" w:hAnsi="Segoe UI" w:cs="Segoe UI"/>
        </w:rPr>
        <w:instrText xml:space="preserve"> REF _Ref173502713 \h </w:instrText>
      </w:r>
      <w:r w:rsidR="00A024E4" w:rsidRPr="00A024E4">
        <w:rPr>
          <w:rFonts w:ascii="Segoe UI" w:hAnsi="Segoe UI" w:cs="Segoe UI"/>
        </w:rPr>
      </w:r>
      <w:r w:rsidR="00A024E4">
        <w:rPr>
          <w:rFonts w:ascii="Segoe UI" w:hAnsi="Segoe UI" w:cs="Segoe UI"/>
        </w:rPr>
        <w:instrText xml:space="preserve"> \* MERGEFORMAT </w:instrText>
      </w:r>
      <w:r w:rsidR="00A024E4" w:rsidRPr="00A024E4">
        <w:rPr>
          <w:rFonts w:ascii="Segoe UI" w:hAnsi="Segoe UI" w:cs="Segoe UI"/>
        </w:rPr>
        <w:fldChar w:fldCharType="separate"/>
      </w:r>
      <w:r w:rsidR="00D06F90" w:rsidRPr="00D06F90">
        <w:rPr>
          <w:rFonts w:ascii="Segoe UI" w:hAnsi="Segoe UI" w:cs="Segoe UI"/>
        </w:rPr>
        <w:t>Состав передаваемых бизнес-данных</w:t>
      </w:r>
      <w:r w:rsidR="00A024E4" w:rsidRPr="00A024E4">
        <w:rPr>
          <w:rFonts w:ascii="Segoe UI" w:hAnsi="Segoe UI" w:cs="Segoe UI"/>
        </w:rPr>
        <w:fldChar w:fldCharType="end"/>
      </w:r>
      <w:r w:rsidRPr="00616D65">
        <w:rPr>
          <w:rFonts w:ascii="Segoe UI" w:hAnsi="Segoe UI" w:cs="Segoe UI"/>
        </w:rPr>
        <w:t>».</w:t>
      </w:r>
    </w:p>
    <w:p w14:paraId="798EECDA" w14:textId="77777777" w:rsidR="009D2214" w:rsidRDefault="009D2214" w:rsidP="009D2214">
      <w:pPr>
        <w:spacing w:before="120" w:after="0" w:line="250" w:lineRule="auto"/>
      </w:pPr>
      <w:r>
        <w:rPr>
          <w:rFonts w:ascii="Segoe UI Semibold" w:hAnsi="Segoe UI Semibold" w:cs="Segoe UI Semibold"/>
          <w:sz w:val="24"/>
          <w:szCs w:val="24"/>
        </w:rPr>
        <w:t>Интеграция Адаптера с ИСК</w:t>
      </w:r>
      <w:r>
        <w:t>:</w:t>
      </w:r>
    </w:p>
    <w:p w14:paraId="7B21661F" w14:textId="77777777" w:rsidR="009D2214" w:rsidRPr="00616D65" w:rsidRDefault="009D2214" w:rsidP="009D2214">
      <w:pPr>
        <w:pStyle w:val="a3"/>
        <w:numPr>
          <w:ilvl w:val="0"/>
          <w:numId w:val="12"/>
        </w:numPr>
        <w:spacing w:after="40"/>
        <w:rPr>
          <w:rFonts w:ascii="Segoe UI" w:hAnsi="Segoe UI" w:cs="Segoe UI"/>
        </w:rPr>
      </w:pPr>
      <w:proofErr w:type="spellStart"/>
      <w:r w:rsidRPr="00616D65">
        <w:rPr>
          <w:rFonts w:ascii="Segoe UI" w:hAnsi="Segoe UI" w:cs="Segoe UI"/>
        </w:rPr>
        <w:t>web</w:t>
      </w:r>
      <w:proofErr w:type="spellEnd"/>
      <w:r w:rsidRPr="00616D65">
        <w:rPr>
          <w:rFonts w:ascii="Segoe UI" w:hAnsi="Segoe UI" w:cs="Segoe UI"/>
        </w:rPr>
        <w:t>-сервис;</w:t>
      </w:r>
    </w:p>
    <w:p w14:paraId="4B57A813" w14:textId="77777777" w:rsidR="009D2214" w:rsidRPr="00616D65" w:rsidRDefault="009D2214" w:rsidP="009D2214">
      <w:pPr>
        <w:pStyle w:val="a3"/>
        <w:numPr>
          <w:ilvl w:val="0"/>
          <w:numId w:val="12"/>
        </w:numPr>
        <w:spacing w:before="4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очереди сообщений;</w:t>
      </w:r>
    </w:p>
    <w:p w14:paraId="7CD7C1A2" w14:textId="77777777" w:rsidR="009D2214" w:rsidRPr="00616D65" w:rsidRDefault="009D2214" w:rsidP="009D2214">
      <w:pPr>
        <w:pStyle w:val="a3"/>
        <w:numPr>
          <w:ilvl w:val="0"/>
          <w:numId w:val="12"/>
        </w:numPr>
        <w:spacing w:before="4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файловый обмен.</w:t>
      </w:r>
    </w:p>
    <w:p w14:paraId="7C2C50CB" w14:textId="77777777" w:rsidR="009D2214" w:rsidRDefault="009D2214" w:rsidP="009D2214">
      <w:pPr>
        <w:spacing w:before="120" w:after="0" w:line="250" w:lineRule="auto"/>
      </w:pPr>
      <w:r w:rsidRPr="0060116E">
        <w:rPr>
          <w:rFonts w:ascii="Segoe UI Semibold" w:hAnsi="Segoe UI Semibold" w:cs="Segoe UI Semibold"/>
          <w:sz w:val="24"/>
          <w:szCs w:val="24"/>
        </w:rPr>
        <w:t>Интерфейс бизнес-пользователя</w:t>
      </w:r>
      <w:r>
        <w:t>:</w:t>
      </w:r>
    </w:p>
    <w:p w14:paraId="4B248025" w14:textId="77777777" w:rsidR="009D2214" w:rsidRPr="00616D65" w:rsidRDefault="009D2214" w:rsidP="009D2214">
      <w:pPr>
        <w:pStyle w:val="a3"/>
        <w:numPr>
          <w:ilvl w:val="0"/>
          <w:numId w:val="12"/>
        </w:numPr>
        <w:spacing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создание запросов в ручном режиме;</w:t>
      </w:r>
    </w:p>
    <w:p w14:paraId="5254E3C8" w14:textId="77777777" w:rsidR="009D2214" w:rsidRPr="00616D65" w:rsidRDefault="009D2214" w:rsidP="009D2214">
      <w:pPr>
        <w:pStyle w:val="a3"/>
        <w:numPr>
          <w:ilvl w:val="0"/>
          <w:numId w:val="12"/>
        </w:numPr>
        <w:spacing w:before="4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просмотр, сохранение и печать ответных сообщений.</w:t>
      </w:r>
    </w:p>
    <w:p w14:paraId="1DB34F6B" w14:textId="77777777" w:rsidR="009D2214" w:rsidRDefault="009D2214" w:rsidP="009D2214">
      <w:pPr>
        <w:spacing w:before="120" w:after="40" w:line="250" w:lineRule="auto"/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57C6CFEF" wp14:editId="0123F2F2">
            <wp:extent cx="6480175" cy="2310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A7499" w14:textId="77777777" w:rsidR="009D2214" w:rsidRDefault="009D2214" w:rsidP="009D2214">
      <w:pPr>
        <w:spacing w:before="80" w:after="40" w:line="250" w:lineRule="auto"/>
        <w:rPr>
          <w:rFonts w:ascii="Segoe UI" w:hAnsi="Segoe UI" w:cs="Segoe UI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5162"/>
      </w:tblGrid>
      <w:tr w:rsidR="009D2214" w14:paraId="6547F588" w14:textId="77777777" w:rsidTr="00BE2F93">
        <w:tc>
          <w:tcPr>
            <w:tcW w:w="5097" w:type="dxa"/>
          </w:tcPr>
          <w:p w14:paraId="5D57B1F3" w14:textId="77777777" w:rsidR="009D2214" w:rsidRDefault="009D2214" w:rsidP="00BE2F93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2BEFB3" wp14:editId="3F97924D">
                  <wp:extent cx="2955290" cy="3147646"/>
                  <wp:effectExtent l="57150" t="19050" r="54610" b="914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774" cy="3170528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0852A31B" w14:textId="77777777" w:rsidR="009D2214" w:rsidRDefault="009D2214" w:rsidP="00BE2F93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34D464F9" wp14:editId="5332657E">
                  <wp:extent cx="3019830" cy="2572700"/>
                  <wp:effectExtent l="57150" t="19050" r="66675" b="946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56" cy="260024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A3617D" w14:textId="77777777" w:rsidR="009D2214" w:rsidRDefault="009D2214" w:rsidP="009D2214">
      <w:pPr>
        <w:spacing w:before="80" w:after="40" w:line="250" w:lineRule="auto"/>
        <w:rPr>
          <w:rFonts w:ascii="Segoe UI" w:hAnsi="Segoe UI" w:cs="Segoe UI"/>
        </w:rPr>
      </w:pPr>
    </w:p>
    <w:p w14:paraId="5ADFAE48" w14:textId="77777777" w:rsidR="009D2214" w:rsidRDefault="009D2214" w:rsidP="00343917">
      <w:pPr>
        <w:spacing w:before="80" w:after="40" w:line="250" w:lineRule="auto"/>
        <w:rPr>
          <w:rFonts w:ascii="Segoe UI" w:hAnsi="Segoe UI" w:cs="Segoe UI"/>
        </w:rPr>
      </w:pPr>
    </w:p>
    <w:p w14:paraId="522DF0FF" w14:textId="77777777" w:rsidR="006B627F" w:rsidRDefault="006B627F" w:rsidP="006B627F">
      <w:pPr>
        <w:pStyle w:val="1"/>
      </w:pPr>
      <w:bookmarkStart w:id="11" w:name="_Toc173502605"/>
      <w:bookmarkStart w:id="12" w:name="_Ref173502702"/>
      <w:bookmarkStart w:id="13" w:name="_Ref173502713"/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4"/>
      <w:bookmarkEnd w:id="11"/>
      <w:bookmarkEnd w:id="12"/>
      <w:bookmarkEnd w:id="13"/>
    </w:p>
    <w:p w14:paraId="4783559B" w14:textId="77777777" w:rsidR="006914D2" w:rsidRPr="0029650C" w:rsidRDefault="006914D2" w:rsidP="00343917">
      <w:pPr>
        <w:keepNext/>
        <w:spacing w:before="120" w:after="80"/>
        <w:rPr>
          <w:rFonts w:ascii="Segoe UI Semibold" w:hAnsi="Segoe UI Semibold" w:cs="Segoe UI Semibold"/>
          <w:szCs w:val="24"/>
        </w:rPr>
      </w:pPr>
      <w:r w:rsidRPr="0029650C">
        <w:rPr>
          <w:rFonts w:ascii="Segoe UI Semibold" w:hAnsi="Segoe UI Semibold" w:cs="Segoe UI Semibold"/>
          <w:szCs w:val="24"/>
        </w:rPr>
        <w:t>Обозначения обязательности элементов и атрибутов сообщений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5"/>
        <w:gridCol w:w="8610"/>
      </w:tblGrid>
      <w:tr w:rsidR="006914D2" w:rsidRPr="0029650C" w14:paraId="44BB272A" w14:textId="77777777" w:rsidTr="003F1925">
        <w:trPr>
          <w:tblHeader/>
        </w:trPr>
        <w:tc>
          <w:tcPr>
            <w:tcW w:w="1585" w:type="dxa"/>
            <w:shd w:val="clear" w:color="auto" w:fill="F2F2F2" w:themeFill="background1" w:themeFillShade="F2"/>
          </w:tcPr>
          <w:p w14:paraId="1477F586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 w:rsidRPr="0029650C">
              <w:rPr>
                <w:rFonts w:cs="Segoe UI"/>
              </w:rPr>
              <w:t>Обозначение</w:t>
            </w:r>
          </w:p>
        </w:tc>
        <w:tc>
          <w:tcPr>
            <w:tcW w:w="8610" w:type="dxa"/>
            <w:shd w:val="clear" w:color="auto" w:fill="F2F2F2" w:themeFill="background1" w:themeFillShade="F2"/>
          </w:tcPr>
          <w:p w14:paraId="5912E3D4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 w:rsidRPr="0029650C">
              <w:rPr>
                <w:rFonts w:cs="Segoe UI"/>
              </w:rPr>
              <w:t>Комментарий</w:t>
            </w:r>
          </w:p>
        </w:tc>
      </w:tr>
      <w:tr w:rsidR="006914D2" w:rsidRPr="0029650C" w14:paraId="18451FB8" w14:textId="77777777" w:rsidTr="003F1925">
        <w:tc>
          <w:tcPr>
            <w:tcW w:w="1585" w:type="dxa"/>
          </w:tcPr>
          <w:p w14:paraId="5ADA465B" w14:textId="77777777"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О</w:t>
            </w:r>
          </w:p>
        </w:tc>
        <w:tc>
          <w:tcPr>
            <w:tcW w:w="8610" w:type="dxa"/>
          </w:tcPr>
          <w:p w14:paraId="02C9F192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Обязательный элемент или атрибут</w:t>
            </w:r>
          </w:p>
        </w:tc>
      </w:tr>
      <w:tr w:rsidR="006914D2" w:rsidRPr="0029650C" w14:paraId="55CCF69C" w14:textId="77777777" w:rsidTr="003F1925">
        <w:tc>
          <w:tcPr>
            <w:tcW w:w="1585" w:type="dxa"/>
          </w:tcPr>
          <w:p w14:paraId="2EDE99BC" w14:textId="77777777"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Н</w:t>
            </w:r>
          </w:p>
        </w:tc>
        <w:tc>
          <w:tcPr>
            <w:tcW w:w="8610" w:type="dxa"/>
          </w:tcPr>
          <w:p w14:paraId="2CBC7B25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Необязательный элемент или атрибут</w:t>
            </w:r>
          </w:p>
        </w:tc>
      </w:tr>
      <w:tr w:rsidR="006914D2" w:rsidRPr="0029650C" w14:paraId="3852D0B6" w14:textId="77777777" w:rsidTr="003F1925">
        <w:tc>
          <w:tcPr>
            <w:tcW w:w="1585" w:type="dxa"/>
          </w:tcPr>
          <w:p w14:paraId="331D930B" w14:textId="77777777"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УО</w:t>
            </w:r>
          </w:p>
        </w:tc>
        <w:tc>
          <w:tcPr>
            <w:tcW w:w="8610" w:type="dxa"/>
          </w:tcPr>
          <w:p w14:paraId="109ED4B5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Условно обязательный элемент или атрибут. Является обязательным при определённых условиях</w:t>
            </w:r>
          </w:p>
        </w:tc>
      </w:tr>
      <w:tr w:rsidR="006914D2" w:rsidRPr="0029650C" w14:paraId="32A3461D" w14:textId="77777777" w:rsidTr="003F1925">
        <w:tc>
          <w:tcPr>
            <w:tcW w:w="1585" w:type="dxa"/>
          </w:tcPr>
          <w:p w14:paraId="5C1DAF5B" w14:textId="77777777"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ОМ</w:t>
            </w:r>
          </w:p>
        </w:tc>
        <w:tc>
          <w:tcPr>
            <w:tcW w:w="8610" w:type="dxa"/>
          </w:tcPr>
          <w:p w14:paraId="79DD1CB5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Обязательный множественный элемент</w:t>
            </w:r>
          </w:p>
        </w:tc>
      </w:tr>
      <w:tr w:rsidR="006914D2" w:rsidRPr="0029650C" w14:paraId="6AAA1975" w14:textId="77777777" w:rsidTr="003F1925">
        <w:tc>
          <w:tcPr>
            <w:tcW w:w="1585" w:type="dxa"/>
          </w:tcPr>
          <w:p w14:paraId="3CC591D7" w14:textId="77777777"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НМ</w:t>
            </w:r>
          </w:p>
        </w:tc>
        <w:tc>
          <w:tcPr>
            <w:tcW w:w="8610" w:type="dxa"/>
          </w:tcPr>
          <w:p w14:paraId="0278ADA4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Необязательный множественный элемент</w:t>
            </w:r>
          </w:p>
        </w:tc>
      </w:tr>
    </w:tbl>
    <w:p w14:paraId="1A9F9625" w14:textId="77777777" w:rsidR="00586157" w:rsidRDefault="007712A1" w:rsidP="00526795">
      <w:pPr>
        <w:pStyle w:val="2"/>
        <w:spacing w:before="360" w:after="120"/>
      </w:pPr>
      <w:bookmarkStart w:id="14" w:name="_Toc173502606"/>
      <w:r>
        <w:t>И</w:t>
      </w:r>
      <w:r w:rsidR="003C5CFE">
        <w:t>сходящ</w:t>
      </w:r>
      <w:r>
        <w:t>и</w:t>
      </w:r>
      <w:r w:rsidR="00AE1787">
        <w:t>е</w:t>
      </w:r>
      <w:r w:rsidR="003C5CFE">
        <w:t xml:space="preserve"> запрос</w:t>
      </w:r>
      <w:bookmarkEnd w:id="5"/>
      <w:r w:rsidR="00AE1787">
        <w:t>ы</w:t>
      </w:r>
      <w:bookmarkEnd w:id="14"/>
    </w:p>
    <w:p w14:paraId="774FBE7D" w14:textId="0C00CC35" w:rsidR="003C5CFE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бизнес-запроса, который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D06F90">
        <w:t xml:space="preserve">Табл. </w:t>
      </w:r>
      <w:r w:rsidR="00D06F90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Запрос передаётся в </w:t>
      </w:r>
      <w:r w:rsidR="00343917">
        <w:rPr>
          <w:rFonts w:ascii="Segoe UI" w:hAnsi="Segoe UI" w:cs="Segoe UI"/>
        </w:rPr>
        <w:t>Сервис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3F1925" w:rsidRPr="00343917">
        <w:rPr>
          <w:rFonts w:ascii="Segoe UI" w:hAnsi="Segoe UI" w:cs="Segoe UI"/>
        </w:rPr>
        <w:t xml:space="preserve">. </w:t>
      </w:r>
      <w:r w:rsidR="003F1925">
        <w:rPr>
          <w:rFonts w:ascii="Segoe UI" w:hAnsi="Segoe UI" w:cs="Segoe UI"/>
        </w:rPr>
        <w:t>Версия 1.3</w:t>
      </w:r>
      <w:r w:rsidR="00EA285B">
        <w:rPr>
          <w:rFonts w:ascii="Segoe UI" w:hAnsi="Segoe UI" w:cs="Segoe UI"/>
        </w:rPr>
        <w:t>», табл. 1).</w:t>
      </w:r>
    </w:p>
    <w:p w14:paraId="494BB254" w14:textId="53AE361A" w:rsidR="00F2506A" w:rsidRDefault="00F2506A" w:rsidP="00F2506A">
      <w:pPr>
        <w:pStyle w:val="-"/>
      </w:pPr>
      <w:bookmarkStart w:id="15" w:name="_Ref70030298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D06F90">
        <w:rPr>
          <w:noProof/>
        </w:rPr>
        <w:t>1</w:t>
      </w:r>
      <w:r w:rsidR="006B627F">
        <w:rPr>
          <w:noProof/>
        </w:rPr>
        <w:fldChar w:fldCharType="end"/>
      </w:r>
      <w:bookmarkEnd w:id="15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1108E5" w:rsidRPr="00F5439F" w14:paraId="3CD5AE46" w14:textId="77777777" w:rsidTr="003F1925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8051029" w14:textId="77777777"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549F851" w14:textId="77777777"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1C82C58" w14:textId="77777777"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759FB9E" w14:textId="77777777"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0216B977" w14:textId="77777777"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F5439F" w14:paraId="00A6E5CB" w14:textId="77777777" w:rsidTr="005978A9">
        <w:tc>
          <w:tcPr>
            <w:tcW w:w="993" w:type="dxa"/>
          </w:tcPr>
          <w:p w14:paraId="6C8B7511" w14:textId="77777777" w:rsidR="001108E5" w:rsidRPr="002A7AE6" w:rsidRDefault="002A7AE6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14:paraId="3D170284" w14:textId="77777777" w:rsidR="001108E5" w:rsidRPr="00F5439F" w:rsidRDefault="00B34901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Stay</w:t>
            </w:r>
            <w:r w:rsidR="00332C6D" w:rsidRPr="00F5439F">
              <w:rPr>
                <w:rFonts w:cs="Segoe UI"/>
                <w:sz w:val="20"/>
                <w:szCs w:val="20"/>
                <w:lang w:val="en-US"/>
              </w:rPr>
              <w:t>ingPlaceRegistrationRequest</w:t>
            </w:r>
            <w:proofErr w:type="spellEnd"/>
          </w:p>
        </w:tc>
        <w:tc>
          <w:tcPr>
            <w:tcW w:w="1275" w:type="dxa"/>
          </w:tcPr>
          <w:p w14:paraId="36C846D0" w14:textId="77777777" w:rsidR="001108E5" w:rsidRPr="00F5439F" w:rsidRDefault="0054390C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3C5170A1" w14:textId="77777777"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B5AACE1" w14:textId="77777777" w:rsidR="001108E5" w:rsidRPr="00F5439F" w:rsidRDefault="009534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332C6D" w:rsidRPr="00F5439F" w14:paraId="08B0BFA5" w14:textId="77777777" w:rsidTr="00646F10">
        <w:tc>
          <w:tcPr>
            <w:tcW w:w="993" w:type="dxa"/>
          </w:tcPr>
          <w:p w14:paraId="1DCA5D1D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268" w:type="dxa"/>
          </w:tcPr>
          <w:p w14:paraId="7762D622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lastName</w:t>
            </w:r>
            <w:proofErr w:type="spellEnd"/>
          </w:p>
        </w:tc>
        <w:tc>
          <w:tcPr>
            <w:tcW w:w="1275" w:type="dxa"/>
          </w:tcPr>
          <w:p w14:paraId="25BDCF53" w14:textId="77777777" w:rsidR="00332C6D" w:rsidRPr="00F5439F" w:rsidRDefault="00332C6D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7DC773D9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="009534FB" w:rsidRPr="00F5439F">
              <w:rPr>
                <w:rFonts w:cs="Segoe UI"/>
                <w:sz w:val="20"/>
                <w:szCs w:val="20"/>
                <w:lang w:val="en-US"/>
              </w:rPr>
              <w:t>99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67B43DB9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Фамилия</w:t>
            </w:r>
          </w:p>
        </w:tc>
      </w:tr>
      <w:tr w:rsidR="00332C6D" w:rsidRPr="00F5439F" w14:paraId="774B7D08" w14:textId="77777777" w:rsidTr="00646F10">
        <w:tc>
          <w:tcPr>
            <w:tcW w:w="993" w:type="dxa"/>
          </w:tcPr>
          <w:p w14:paraId="7FB4E3D2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1.2</w:t>
            </w:r>
          </w:p>
        </w:tc>
        <w:tc>
          <w:tcPr>
            <w:tcW w:w="2268" w:type="dxa"/>
          </w:tcPr>
          <w:p w14:paraId="5994E90C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firstName</w:t>
            </w:r>
            <w:proofErr w:type="spellEnd"/>
          </w:p>
        </w:tc>
        <w:tc>
          <w:tcPr>
            <w:tcW w:w="1275" w:type="dxa"/>
          </w:tcPr>
          <w:p w14:paraId="40BD51A4" w14:textId="77777777" w:rsidR="00332C6D" w:rsidRPr="00F5439F" w:rsidRDefault="00332C6D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39F1EA14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="009534FB" w:rsidRPr="00F5439F">
              <w:rPr>
                <w:rFonts w:cs="Segoe UI"/>
                <w:sz w:val="20"/>
                <w:szCs w:val="20"/>
                <w:lang w:val="en-US"/>
              </w:rPr>
              <w:t>49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10ADD184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Имя</w:t>
            </w:r>
          </w:p>
        </w:tc>
      </w:tr>
      <w:tr w:rsidR="00332C6D" w:rsidRPr="00F5439F" w14:paraId="3E1ADCFC" w14:textId="77777777" w:rsidTr="00646F10">
        <w:tc>
          <w:tcPr>
            <w:tcW w:w="993" w:type="dxa"/>
          </w:tcPr>
          <w:p w14:paraId="26089212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1.3</w:t>
            </w:r>
          </w:p>
        </w:tc>
        <w:tc>
          <w:tcPr>
            <w:tcW w:w="2268" w:type="dxa"/>
          </w:tcPr>
          <w:p w14:paraId="31D88140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middleName</w:t>
            </w:r>
            <w:proofErr w:type="spellEnd"/>
          </w:p>
        </w:tc>
        <w:tc>
          <w:tcPr>
            <w:tcW w:w="1275" w:type="dxa"/>
          </w:tcPr>
          <w:p w14:paraId="59E33D61" w14:textId="77777777" w:rsidR="00332C6D" w:rsidRPr="00F5439F" w:rsidRDefault="00332C6D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418" w:type="dxa"/>
          </w:tcPr>
          <w:p w14:paraId="7DB696DD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="009534FB" w:rsidRPr="00F5439F">
              <w:rPr>
                <w:rFonts w:cs="Segoe UI"/>
                <w:sz w:val="20"/>
                <w:szCs w:val="20"/>
                <w:lang w:val="en-US"/>
              </w:rPr>
              <w:t>49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60C69A50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Отчество (при наличии – обязательно)</w:t>
            </w:r>
          </w:p>
        </w:tc>
      </w:tr>
      <w:tr w:rsidR="00332C6D" w:rsidRPr="00F5439F" w14:paraId="4D688033" w14:textId="77777777" w:rsidTr="00646F10">
        <w:tc>
          <w:tcPr>
            <w:tcW w:w="993" w:type="dxa"/>
          </w:tcPr>
          <w:p w14:paraId="279C74EF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1.4</w:t>
            </w:r>
          </w:p>
        </w:tc>
        <w:tc>
          <w:tcPr>
            <w:tcW w:w="2268" w:type="dxa"/>
          </w:tcPr>
          <w:p w14:paraId="383EAFF2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birthDate</w:t>
            </w:r>
            <w:proofErr w:type="spellEnd"/>
          </w:p>
        </w:tc>
        <w:tc>
          <w:tcPr>
            <w:tcW w:w="1275" w:type="dxa"/>
          </w:tcPr>
          <w:p w14:paraId="57F09674" w14:textId="77777777"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14:paraId="43C8BB2E" w14:textId="77777777"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14:paraId="06C1A1CA" w14:textId="77777777"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Дата рождения в формате ГГГГ-ММ-ДД</w:t>
            </w:r>
          </w:p>
        </w:tc>
      </w:tr>
      <w:tr w:rsidR="00332C6D" w:rsidRPr="00F5439F" w14:paraId="46107A72" w14:textId="77777777" w:rsidTr="00646F10">
        <w:tc>
          <w:tcPr>
            <w:tcW w:w="993" w:type="dxa"/>
          </w:tcPr>
          <w:p w14:paraId="3D0AF8BF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lastRenderedPageBreak/>
              <w:t>1.5</w:t>
            </w:r>
          </w:p>
        </w:tc>
        <w:tc>
          <w:tcPr>
            <w:tcW w:w="2268" w:type="dxa"/>
          </w:tcPr>
          <w:p w14:paraId="68F59784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docType</w:t>
            </w:r>
            <w:proofErr w:type="spellEnd"/>
          </w:p>
        </w:tc>
        <w:tc>
          <w:tcPr>
            <w:tcW w:w="1275" w:type="dxa"/>
          </w:tcPr>
          <w:p w14:paraId="30C2A4E1" w14:textId="77777777"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363C243B" w14:textId="77777777"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строка(2)</w:t>
            </w:r>
          </w:p>
        </w:tc>
        <w:tc>
          <w:tcPr>
            <w:tcW w:w="4252" w:type="dxa"/>
          </w:tcPr>
          <w:p w14:paraId="3C46B2C4" w14:textId="77777777" w:rsidR="009534FB" w:rsidRPr="00F5439F" w:rsidRDefault="009534FB" w:rsidP="001E7FEC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Код вида документа, удостоверяющ</w:t>
            </w:r>
            <w:bookmarkStart w:id="16" w:name="_GoBack"/>
            <w:bookmarkEnd w:id="16"/>
            <w:r w:rsidRPr="00F5439F">
              <w:rPr>
                <w:rFonts w:ascii="Segoe UI" w:hAnsi="Segoe UI" w:cs="Segoe UI"/>
                <w:sz w:val="20"/>
                <w:szCs w:val="20"/>
              </w:rPr>
              <w:t>его личность. Допустимые значения:</w:t>
            </w:r>
          </w:p>
          <w:p w14:paraId="7F44E00B" w14:textId="77777777" w:rsidR="001E7FEC" w:rsidRPr="00F5439F" w:rsidRDefault="001E7FEC" w:rsidP="001E7FEC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 xml:space="preserve">21 - </w:t>
            </w:r>
            <w:r w:rsidR="009534FB" w:rsidRPr="00F5439F">
              <w:rPr>
                <w:rFonts w:ascii="Segoe UI" w:hAnsi="Segoe UI" w:cs="Segoe UI"/>
                <w:sz w:val="20"/>
                <w:szCs w:val="20"/>
              </w:rPr>
              <w:t>п</w:t>
            </w:r>
            <w:r w:rsidRPr="00F5439F">
              <w:rPr>
                <w:rFonts w:ascii="Segoe UI" w:hAnsi="Segoe UI" w:cs="Segoe UI"/>
                <w:sz w:val="20"/>
                <w:szCs w:val="20"/>
              </w:rPr>
              <w:t>аспорт гражданина Российской Федерации;</w:t>
            </w:r>
          </w:p>
          <w:p w14:paraId="1053F3D8" w14:textId="77777777" w:rsidR="00332C6D" w:rsidRPr="00F5439F" w:rsidRDefault="001E7FEC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 xml:space="preserve">22 - </w:t>
            </w:r>
            <w:r w:rsidR="009534FB" w:rsidRPr="00F5439F">
              <w:rPr>
                <w:rFonts w:cs="Segoe UI"/>
                <w:sz w:val="20"/>
                <w:szCs w:val="20"/>
              </w:rPr>
              <w:t>з</w:t>
            </w:r>
            <w:r w:rsidRPr="00F5439F">
              <w:rPr>
                <w:rFonts w:cs="Segoe UI"/>
                <w:sz w:val="20"/>
                <w:szCs w:val="20"/>
              </w:rPr>
              <w:t>агранпаспорт гражданина Российской Федерации;</w:t>
            </w:r>
          </w:p>
          <w:p w14:paraId="7FBE6408" w14:textId="77777777" w:rsidR="001E7FEC" w:rsidRPr="00F5439F" w:rsidRDefault="009534FB" w:rsidP="009534FB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03 - свидетельство о рождении.</w:t>
            </w:r>
          </w:p>
        </w:tc>
      </w:tr>
      <w:tr w:rsidR="00332C6D" w:rsidRPr="00F5439F" w14:paraId="621693D7" w14:textId="77777777" w:rsidTr="00646F10">
        <w:tc>
          <w:tcPr>
            <w:tcW w:w="993" w:type="dxa"/>
          </w:tcPr>
          <w:p w14:paraId="013644DB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bookmarkStart w:id="17" w:name="_Hlk164759211"/>
            <w:r>
              <w:rPr>
                <w:rFonts w:cs="Segoe UI"/>
                <w:sz w:val="20"/>
                <w:szCs w:val="20"/>
                <w:lang w:val="en-US"/>
              </w:rPr>
              <w:t>1.6</w:t>
            </w:r>
          </w:p>
        </w:tc>
        <w:tc>
          <w:tcPr>
            <w:tcW w:w="2268" w:type="dxa"/>
          </w:tcPr>
          <w:p w14:paraId="19FC2615" w14:textId="77777777" w:rsidR="00332C6D" w:rsidRPr="00F5439F" w:rsidRDefault="0054390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series</w:t>
            </w:r>
          </w:p>
        </w:tc>
        <w:tc>
          <w:tcPr>
            <w:tcW w:w="1275" w:type="dxa"/>
          </w:tcPr>
          <w:p w14:paraId="794DA0A9" w14:textId="77777777"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32195F1B" w14:textId="77777777" w:rsidR="00332C6D" w:rsidRPr="00147C1C" w:rsidRDefault="00147C1C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14:paraId="126259AA" w14:textId="77777777"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Серия ДУЛ</w:t>
            </w:r>
          </w:p>
        </w:tc>
      </w:tr>
      <w:tr w:rsidR="00332C6D" w:rsidRPr="00F5439F" w14:paraId="7F0EE466" w14:textId="77777777" w:rsidTr="00646F10">
        <w:tc>
          <w:tcPr>
            <w:tcW w:w="993" w:type="dxa"/>
          </w:tcPr>
          <w:p w14:paraId="17328B14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1.7</w:t>
            </w:r>
          </w:p>
        </w:tc>
        <w:tc>
          <w:tcPr>
            <w:tcW w:w="2268" w:type="dxa"/>
          </w:tcPr>
          <w:p w14:paraId="090E4E4B" w14:textId="77777777" w:rsidR="00332C6D" w:rsidRPr="00F5439F" w:rsidRDefault="0054390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5" w:type="dxa"/>
          </w:tcPr>
          <w:p w14:paraId="04DE466D" w14:textId="77777777"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5E407965" w14:textId="77777777" w:rsidR="00332C6D" w:rsidRPr="00147C1C" w:rsidRDefault="00147C1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14:paraId="6A7E0190" w14:textId="77777777"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Номер ДУЛ</w:t>
            </w:r>
          </w:p>
        </w:tc>
      </w:tr>
      <w:tr w:rsidR="00332C6D" w:rsidRPr="00F5439F" w14:paraId="48DB6A6B" w14:textId="77777777" w:rsidTr="00646F10">
        <w:tc>
          <w:tcPr>
            <w:tcW w:w="993" w:type="dxa"/>
          </w:tcPr>
          <w:p w14:paraId="795D1D41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1.8</w:t>
            </w:r>
          </w:p>
        </w:tc>
        <w:tc>
          <w:tcPr>
            <w:tcW w:w="2268" w:type="dxa"/>
          </w:tcPr>
          <w:p w14:paraId="04383EBA" w14:textId="77777777" w:rsidR="00332C6D" w:rsidRPr="00F5439F" w:rsidRDefault="0054390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issueDate</w:t>
            </w:r>
          </w:p>
        </w:tc>
        <w:tc>
          <w:tcPr>
            <w:tcW w:w="1275" w:type="dxa"/>
          </w:tcPr>
          <w:p w14:paraId="7CCB1FA3" w14:textId="77777777"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1789A7A7" w14:textId="77777777" w:rsidR="00332C6D" w:rsidRPr="00F5439F" w:rsidRDefault="00147C1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14:paraId="16F179D4" w14:textId="77777777"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Дата выдачи ДУЛ в формате ГГГГ-ММ-ДД</w:t>
            </w:r>
          </w:p>
        </w:tc>
      </w:tr>
      <w:bookmarkEnd w:id="17"/>
    </w:tbl>
    <w:p w14:paraId="248E71C0" w14:textId="77777777" w:rsidR="00716784" w:rsidRDefault="00716784" w:rsidP="00726ED5">
      <w:pPr>
        <w:spacing w:before="80" w:after="40" w:line="250" w:lineRule="auto"/>
        <w:rPr>
          <w:rFonts w:ascii="Segoe UI" w:hAnsi="Segoe UI" w:cs="Segoe UI"/>
        </w:rPr>
      </w:pPr>
    </w:p>
    <w:p w14:paraId="07AE954A" w14:textId="77777777" w:rsidR="00142AB0" w:rsidRDefault="00142AB0" w:rsidP="00726ED5">
      <w:pPr>
        <w:spacing w:before="80" w:after="40" w:line="250" w:lineRule="auto"/>
        <w:rPr>
          <w:rFonts w:ascii="Segoe UI" w:hAnsi="Segoe UI" w:cs="Segoe UI"/>
        </w:rPr>
      </w:pPr>
    </w:p>
    <w:p w14:paraId="4FA1F6BF" w14:textId="77777777" w:rsidR="00A8206E" w:rsidRPr="00A8206E" w:rsidRDefault="00A8206E" w:rsidP="00736F79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Пример запрос</w:t>
      </w:r>
      <w:r w:rsidR="008C4431">
        <w:rPr>
          <w:rFonts w:ascii="Segoe UI Semibold" w:hAnsi="Segoe UI Semibold" w:cs="Segoe UI Semibold"/>
          <w:sz w:val="24"/>
          <w:szCs w:val="24"/>
        </w:rPr>
        <w:t>а</w:t>
      </w:r>
    </w:p>
    <w:p w14:paraId="1383E670" w14:textId="77777777" w:rsidR="00461FD0" w:rsidRDefault="00461FD0" w:rsidP="00736F79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Ниже приводятся пример запрос</w:t>
      </w:r>
      <w:r w:rsidR="005A52D4">
        <w:rPr>
          <w:rFonts w:ascii="Segoe UI" w:hAnsi="Segoe UI" w:cs="Segoe UI"/>
        </w:rPr>
        <w:t>а</w:t>
      </w:r>
      <w:r>
        <w:rPr>
          <w:rFonts w:ascii="Segoe UI" w:hAnsi="Segoe UI" w:cs="Segoe UI"/>
        </w:rPr>
        <w:t>, которы</w:t>
      </w:r>
      <w:r w:rsidR="005A52D4">
        <w:rPr>
          <w:rFonts w:ascii="Segoe UI" w:hAnsi="Segoe UI" w:cs="Segoe UI"/>
        </w:rPr>
        <w:t>й</w:t>
      </w:r>
      <w:r>
        <w:rPr>
          <w:rFonts w:ascii="Segoe UI" w:hAnsi="Segoe UI" w:cs="Segoe UI"/>
        </w:rPr>
        <w:t xml:space="preserve"> ИСК передаёт в </w:t>
      </w:r>
      <w:r w:rsidR="00343917">
        <w:rPr>
          <w:rFonts w:ascii="Segoe UI" w:hAnsi="Segoe UI" w:cs="Segoe UI"/>
        </w:rPr>
        <w:t>Сервис</w:t>
      </w:r>
      <w:r>
        <w:rPr>
          <w:rFonts w:ascii="Segoe UI" w:hAnsi="Segoe UI" w:cs="Segoe UI"/>
        </w:rPr>
        <w:t xml:space="preserve"> в формате ИСК-конверта.</w:t>
      </w:r>
    </w:p>
    <w:p w14:paraId="462C237D" w14:textId="77777777" w:rsidR="00F563FB" w:rsidRDefault="00F563FB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&lt;?xml version="1.0" encoding="UTF-8"?&gt;</w:t>
      </w:r>
    </w:p>
    <w:p w14:paraId="265A5338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14:paraId="723758E4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05A22F4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CFBDBDC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="00B34901">
        <w:rPr>
          <w:rFonts w:ascii="Courier New" w:hAnsi="Courier New" w:cs="Courier New"/>
          <w:sz w:val="18"/>
          <w:szCs w:val="18"/>
          <w:lang w:val="en-US"/>
        </w:rPr>
        <w:t>Stay</w:t>
      </w:r>
      <w:r w:rsidRPr="002A7AE6">
        <w:rPr>
          <w:rFonts w:ascii="Courier New" w:hAnsi="Courier New" w:cs="Courier New"/>
          <w:sz w:val="18"/>
          <w:szCs w:val="18"/>
          <w:lang w:val="en-US"/>
        </w:rPr>
        <w:t>ingPlaceRegistration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14:paraId="552E4C01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&lt;ClientMessageID&gt;</w:t>
      </w:r>
      <w:r w:rsidR="00526795"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2A7AE6">
        <w:rPr>
          <w:rFonts w:ascii="Courier New" w:hAnsi="Courier New" w:cs="Courier New"/>
          <w:sz w:val="18"/>
          <w:szCs w:val="18"/>
          <w:lang w:val="en-US"/>
        </w:rPr>
        <w:t>&lt;/ClientMessageID&gt;</w:t>
      </w:r>
    </w:p>
    <w:p w14:paraId="6C26AE55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2FAE945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0ED3AF3F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69F6B9AF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="00B34901">
        <w:rPr>
          <w:rFonts w:ascii="Courier New" w:hAnsi="Courier New" w:cs="Courier New"/>
          <w:sz w:val="18"/>
          <w:szCs w:val="18"/>
          <w:lang w:val="en-US"/>
        </w:rPr>
        <w:t>Stay</w:t>
      </w:r>
      <w:r w:rsidRPr="002A7AE6">
        <w:rPr>
          <w:rFonts w:ascii="Courier New" w:hAnsi="Courier New" w:cs="Courier New"/>
          <w:sz w:val="18"/>
          <w:szCs w:val="18"/>
          <w:lang w:val="en-US"/>
        </w:rPr>
        <w:t>ingPlaceRegistrationRequest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93E5873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Пишенина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7D40081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&gt;Жанна&lt;/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0B242EB5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Игнатьевна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06208111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&gt;1971-12-10&lt;/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8041C34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r w:rsidR="00986EF7" w:rsidRPr="00B34901">
        <w:rPr>
          <w:rFonts w:ascii="Courier New" w:hAnsi="Courier New" w:cs="Courier New"/>
          <w:sz w:val="18"/>
          <w:szCs w:val="18"/>
          <w:lang w:val="en-US"/>
        </w:rPr>
        <w:t>21</w:t>
      </w:r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40BAC51E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&lt;series&gt;5422&lt;/series&gt;</w:t>
      </w:r>
    </w:p>
    <w:p w14:paraId="5828DBA6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&lt;number&gt;434670&lt;/number&gt;</w:t>
      </w:r>
    </w:p>
    <w:p w14:paraId="327F61A5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&lt;issueDate&gt;2014-06-15&lt;/issueDate&gt;</w:t>
      </w:r>
    </w:p>
    <w:p w14:paraId="5BD1D7D3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&lt;/</w:t>
      </w:r>
      <w:proofErr w:type="spellStart"/>
      <w:r w:rsidR="00B34901">
        <w:rPr>
          <w:rFonts w:ascii="Courier New" w:hAnsi="Courier New" w:cs="Courier New"/>
          <w:sz w:val="18"/>
          <w:szCs w:val="18"/>
          <w:lang w:val="en-US"/>
        </w:rPr>
        <w:t>Stay</w:t>
      </w:r>
      <w:r w:rsidRPr="002A7AE6">
        <w:rPr>
          <w:rFonts w:ascii="Courier New" w:hAnsi="Courier New" w:cs="Courier New"/>
          <w:sz w:val="18"/>
          <w:szCs w:val="18"/>
          <w:lang w:val="en-US"/>
        </w:rPr>
        <w:t>ingPlaceRegistrationRequest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C518E2D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7FC803A0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7400291" w14:textId="77777777" w:rsidR="00147C1C" w:rsidRPr="006E7AFB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>&lt;/IskEnvelope&gt;</w:t>
      </w:r>
    </w:p>
    <w:p w14:paraId="2DAF4ED1" w14:textId="77777777" w:rsidR="00930942" w:rsidRDefault="00930942" w:rsidP="00A8206E">
      <w:bookmarkStart w:id="18" w:name="_Ref70038755"/>
    </w:p>
    <w:p w14:paraId="396F6F1C" w14:textId="77777777" w:rsidR="00F563FB" w:rsidRDefault="007712A1" w:rsidP="00267C3F">
      <w:pPr>
        <w:pStyle w:val="2"/>
      </w:pPr>
      <w:bookmarkStart w:id="19" w:name="_Toc173502607"/>
      <w:r>
        <w:t>Ответное сообщение</w:t>
      </w:r>
      <w:bookmarkEnd w:id="18"/>
      <w:bookmarkEnd w:id="19"/>
    </w:p>
    <w:p w14:paraId="03064E15" w14:textId="4601A567" w:rsidR="00345CCF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bookmarkStart w:id="20" w:name="_Hlk99298078"/>
      <w:r>
        <w:rPr>
          <w:rFonts w:ascii="Segoe UI" w:hAnsi="Segoe UI" w:cs="Segoe UI"/>
        </w:rPr>
        <w:t xml:space="preserve">Структура ответного сообщения, которое </w:t>
      </w:r>
      <w:r w:rsidR="00343917">
        <w:rPr>
          <w:rFonts w:ascii="Segoe UI" w:hAnsi="Segoe UI" w:cs="Segoe UI"/>
        </w:rPr>
        <w:t>Сервис</w:t>
      </w:r>
      <w:r>
        <w:rPr>
          <w:rFonts w:ascii="Segoe UI" w:hAnsi="Segoe UI" w:cs="Segoe UI"/>
        </w:rPr>
        <w:t xml:space="preserve"> возвращает в ИСК, приведена в</w:t>
      </w:r>
      <w:bookmarkEnd w:id="20"/>
      <w:r>
        <w:rPr>
          <w:rFonts w:ascii="Segoe UI" w:hAnsi="Segoe UI" w:cs="Segoe UI"/>
        </w:rPr>
        <w:t xml:space="preserve"> </w:t>
      </w:r>
      <w:r w:rsidRPr="00345CCF">
        <w:rPr>
          <w:rFonts w:ascii="Segoe UI" w:hAnsi="Segoe UI" w:cs="Segoe UI"/>
        </w:rPr>
        <w:fldChar w:fldCharType="begin"/>
      </w:r>
      <w:r w:rsidRPr="00345CCF">
        <w:rPr>
          <w:rFonts w:ascii="Segoe UI" w:hAnsi="Segoe UI" w:cs="Segoe UI"/>
        </w:rPr>
        <w:instrText xml:space="preserve"> REF _Ref70030639 \h </w:instrText>
      </w:r>
      <w:r>
        <w:rPr>
          <w:rFonts w:ascii="Segoe UI" w:hAnsi="Segoe UI" w:cs="Segoe UI"/>
        </w:rPr>
        <w:instrText xml:space="preserve"> \* MERGEFORMAT </w:instrText>
      </w:r>
      <w:r w:rsidRPr="00345CCF">
        <w:rPr>
          <w:rFonts w:ascii="Segoe UI" w:hAnsi="Segoe UI" w:cs="Segoe UI"/>
        </w:rPr>
      </w:r>
      <w:r w:rsidRPr="00345CCF">
        <w:rPr>
          <w:rFonts w:ascii="Segoe UI" w:hAnsi="Segoe UI" w:cs="Segoe UI"/>
        </w:rPr>
        <w:fldChar w:fldCharType="separate"/>
      </w:r>
      <w:r w:rsidR="00D06F90" w:rsidRPr="00D06F90">
        <w:rPr>
          <w:rFonts w:ascii="Segoe UI" w:hAnsi="Segoe UI" w:cs="Segoe UI"/>
        </w:rPr>
        <w:t xml:space="preserve">Табл. </w:t>
      </w:r>
      <w:r w:rsidR="00D06F90" w:rsidRPr="00D06F90">
        <w:rPr>
          <w:rFonts w:ascii="Segoe UI" w:hAnsi="Segoe UI" w:cs="Segoe UI"/>
          <w:noProof/>
        </w:rPr>
        <w:t>2</w:t>
      </w:r>
      <w:r w:rsidRPr="00345CCF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</w:t>
      </w:r>
      <w:bookmarkStart w:id="21" w:name="_Hlk99298100"/>
      <w:r>
        <w:rPr>
          <w:rFonts w:ascii="Segoe UI" w:hAnsi="Segoe UI" w:cs="Segoe UI"/>
        </w:rPr>
        <w:t xml:space="preserve">Запрос передаётся в </w:t>
      </w:r>
      <w:r w:rsidR="007712A1">
        <w:rPr>
          <w:rFonts w:ascii="Segoe UI" w:hAnsi="Segoe UI" w:cs="Segoe UI"/>
        </w:rPr>
        <w:t>ИСК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3F1925" w:rsidRPr="00E460E8">
        <w:rPr>
          <w:rFonts w:ascii="Segoe UI" w:hAnsi="Segoe UI" w:cs="Segoe UI"/>
        </w:rPr>
        <w:t xml:space="preserve">. </w:t>
      </w:r>
      <w:r w:rsidR="003F1925">
        <w:rPr>
          <w:rFonts w:ascii="Segoe UI" w:hAnsi="Segoe UI" w:cs="Segoe UI"/>
        </w:rPr>
        <w:t>Версия 1.3</w:t>
      </w:r>
      <w:r w:rsidR="00EA285B">
        <w:rPr>
          <w:rFonts w:ascii="Segoe UI" w:hAnsi="Segoe UI" w:cs="Segoe UI"/>
        </w:rPr>
        <w:t>», табл. 1).</w:t>
      </w:r>
      <w:bookmarkEnd w:id="21"/>
    </w:p>
    <w:p w14:paraId="23EE24FE" w14:textId="27E26F5C" w:rsidR="00F563FB" w:rsidRDefault="00F563FB" w:rsidP="00F563FB">
      <w:pPr>
        <w:pStyle w:val="-"/>
      </w:pPr>
      <w:bookmarkStart w:id="22" w:name="_Ref70030639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D06F90">
        <w:rPr>
          <w:noProof/>
        </w:rPr>
        <w:t>2</w:t>
      </w:r>
      <w:r w:rsidR="006B627F">
        <w:rPr>
          <w:noProof/>
        </w:rPr>
        <w:fldChar w:fldCharType="end"/>
      </w:r>
      <w:bookmarkEnd w:id="22"/>
      <w:r>
        <w:t xml:space="preserve">. </w:t>
      </w:r>
      <w:r w:rsidRPr="008D0EA2">
        <w:t xml:space="preserve">Структура </w:t>
      </w:r>
      <w:r>
        <w:t>ответного сообщения</w:t>
      </w:r>
      <w:r w:rsidRPr="008D0EA2">
        <w:t xml:space="preserve"> (содержимое блока </w:t>
      </w:r>
      <w:proofErr w:type="spellStart"/>
      <w:r w:rsidRPr="008D0EA2">
        <w:t>MessagePrimaryContent</w:t>
      </w:r>
      <w:proofErr w:type="spellEnd"/>
      <w:r w:rsidRPr="008D0EA2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F563FB" w:rsidRPr="00B46D61" w14:paraId="7ACA3F7C" w14:textId="77777777" w:rsidTr="003F1925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20DE1F2" w14:textId="77777777"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9A1B7D6" w14:textId="77777777"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C166C0D" w14:textId="77777777"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33C215E" w14:textId="77777777"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4D8C354" w14:textId="77777777"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2A7AE6" w:rsidRPr="00B46D61" w14:paraId="70F45C30" w14:textId="77777777" w:rsidTr="005978A9">
        <w:tc>
          <w:tcPr>
            <w:tcW w:w="993" w:type="dxa"/>
          </w:tcPr>
          <w:p w14:paraId="3BF28450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14:paraId="61CACC19" w14:textId="77777777" w:rsidR="002A7AE6" w:rsidRPr="00F5439F" w:rsidRDefault="00B34901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B34901">
              <w:rPr>
                <w:rFonts w:cs="Segoe UI"/>
                <w:sz w:val="20"/>
                <w:szCs w:val="20"/>
                <w:lang w:val="en-US"/>
              </w:rPr>
              <w:t>Stay</w:t>
            </w:r>
            <w:r w:rsidR="002A7AE6" w:rsidRPr="00F5439F">
              <w:rPr>
                <w:rFonts w:cs="Segoe UI"/>
                <w:sz w:val="20"/>
                <w:szCs w:val="20"/>
                <w:lang w:val="en-US"/>
              </w:rPr>
              <w:t>ingPlaceRegistrationRe</w:t>
            </w:r>
            <w:r w:rsidR="002A7AE6">
              <w:rPr>
                <w:rFonts w:cs="Segoe UI"/>
                <w:sz w:val="20"/>
                <w:szCs w:val="20"/>
                <w:lang w:val="en-US"/>
              </w:rPr>
              <w:t>sponse</w:t>
            </w:r>
            <w:proofErr w:type="spellEnd"/>
          </w:p>
        </w:tc>
        <w:tc>
          <w:tcPr>
            <w:tcW w:w="1275" w:type="dxa"/>
          </w:tcPr>
          <w:p w14:paraId="3C04CF85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1F9A057F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D1AD5A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2A7AE6" w:rsidRPr="00B46D61" w14:paraId="53CE72F5" w14:textId="77777777" w:rsidTr="005978A9">
        <w:tc>
          <w:tcPr>
            <w:tcW w:w="993" w:type="dxa"/>
          </w:tcPr>
          <w:p w14:paraId="69819F70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268" w:type="dxa"/>
          </w:tcPr>
          <w:p w14:paraId="2CCE6B39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lastName</w:t>
            </w:r>
            <w:proofErr w:type="spellEnd"/>
          </w:p>
        </w:tc>
        <w:tc>
          <w:tcPr>
            <w:tcW w:w="1275" w:type="dxa"/>
          </w:tcPr>
          <w:p w14:paraId="05F433E4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04775E90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Pr="00F5439F">
              <w:rPr>
                <w:rFonts w:cs="Segoe UI"/>
                <w:sz w:val="20"/>
                <w:szCs w:val="20"/>
                <w:lang w:val="en-US"/>
              </w:rPr>
              <w:t>99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72737EA5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Фамилия</w:t>
            </w:r>
          </w:p>
        </w:tc>
      </w:tr>
      <w:tr w:rsidR="002A7AE6" w:rsidRPr="00B46D61" w14:paraId="5C76C394" w14:textId="77777777" w:rsidTr="005978A9">
        <w:tc>
          <w:tcPr>
            <w:tcW w:w="993" w:type="dxa"/>
          </w:tcPr>
          <w:p w14:paraId="321CF3F3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lastRenderedPageBreak/>
              <w:t>1.2</w:t>
            </w:r>
          </w:p>
        </w:tc>
        <w:tc>
          <w:tcPr>
            <w:tcW w:w="2268" w:type="dxa"/>
          </w:tcPr>
          <w:p w14:paraId="1BC78E0B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firstName</w:t>
            </w:r>
            <w:proofErr w:type="spellEnd"/>
          </w:p>
        </w:tc>
        <w:tc>
          <w:tcPr>
            <w:tcW w:w="1275" w:type="dxa"/>
          </w:tcPr>
          <w:p w14:paraId="51A0EA87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25520F2B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Pr="00F5439F">
              <w:rPr>
                <w:rFonts w:cs="Segoe UI"/>
                <w:sz w:val="20"/>
                <w:szCs w:val="20"/>
                <w:lang w:val="en-US"/>
              </w:rPr>
              <w:t>49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581C9B18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Имя</w:t>
            </w:r>
          </w:p>
        </w:tc>
      </w:tr>
      <w:tr w:rsidR="002A7AE6" w:rsidRPr="00B46D61" w14:paraId="1D71D8D0" w14:textId="77777777" w:rsidTr="005978A9">
        <w:tc>
          <w:tcPr>
            <w:tcW w:w="993" w:type="dxa"/>
          </w:tcPr>
          <w:p w14:paraId="5339F921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1.3</w:t>
            </w:r>
          </w:p>
        </w:tc>
        <w:tc>
          <w:tcPr>
            <w:tcW w:w="2268" w:type="dxa"/>
          </w:tcPr>
          <w:p w14:paraId="72174432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middleName</w:t>
            </w:r>
            <w:proofErr w:type="spellEnd"/>
          </w:p>
        </w:tc>
        <w:tc>
          <w:tcPr>
            <w:tcW w:w="1275" w:type="dxa"/>
          </w:tcPr>
          <w:p w14:paraId="01A030DF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418" w:type="dxa"/>
          </w:tcPr>
          <w:p w14:paraId="797F947B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Pr="00F5439F">
              <w:rPr>
                <w:rFonts w:cs="Segoe UI"/>
                <w:sz w:val="20"/>
                <w:szCs w:val="20"/>
                <w:lang w:val="en-US"/>
              </w:rPr>
              <w:t>49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2E7018BD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Отчество (при наличии – обязательно)</w:t>
            </w:r>
          </w:p>
        </w:tc>
      </w:tr>
      <w:tr w:rsidR="002A7AE6" w:rsidRPr="00B46D61" w14:paraId="4B7540A6" w14:textId="77777777" w:rsidTr="005978A9">
        <w:tc>
          <w:tcPr>
            <w:tcW w:w="993" w:type="dxa"/>
          </w:tcPr>
          <w:p w14:paraId="33976859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1.4</w:t>
            </w:r>
          </w:p>
        </w:tc>
        <w:tc>
          <w:tcPr>
            <w:tcW w:w="2268" w:type="dxa"/>
          </w:tcPr>
          <w:p w14:paraId="528AEE6E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birthDate</w:t>
            </w:r>
            <w:proofErr w:type="spellEnd"/>
          </w:p>
        </w:tc>
        <w:tc>
          <w:tcPr>
            <w:tcW w:w="1275" w:type="dxa"/>
          </w:tcPr>
          <w:p w14:paraId="36E9D278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14:paraId="433C1DA2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14:paraId="7449BA19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Дата рождения в формате ГГГГ-ММ-ДД</w:t>
            </w:r>
          </w:p>
        </w:tc>
      </w:tr>
      <w:tr w:rsidR="002A7AE6" w:rsidRPr="00B46D61" w14:paraId="7190A050" w14:textId="77777777" w:rsidTr="005978A9">
        <w:tc>
          <w:tcPr>
            <w:tcW w:w="993" w:type="dxa"/>
          </w:tcPr>
          <w:p w14:paraId="6C3E0BF9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1.5</w:t>
            </w:r>
          </w:p>
        </w:tc>
        <w:tc>
          <w:tcPr>
            <w:tcW w:w="2268" w:type="dxa"/>
          </w:tcPr>
          <w:p w14:paraId="235E5056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documentType</w:t>
            </w:r>
            <w:proofErr w:type="spellEnd"/>
          </w:p>
        </w:tc>
        <w:tc>
          <w:tcPr>
            <w:tcW w:w="1275" w:type="dxa"/>
          </w:tcPr>
          <w:p w14:paraId="743CB6E6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58419694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строка(2)</w:t>
            </w:r>
          </w:p>
        </w:tc>
        <w:tc>
          <w:tcPr>
            <w:tcW w:w="4252" w:type="dxa"/>
          </w:tcPr>
          <w:p w14:paraId="673AA3E0" w14:textId="77777777" w:rsidR="002A7AE6" w:rsidRPr="00F5439F" w:rsidRDefault="002A7AE6" w:rsidP="002A7AE6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Код вида документа, удостоверяющего личность. Допустимые значения:</w:t>
            </w:r>
          </w:p>
          <w:p w14:paraId="4FADA8BB" w14:textId="77777777" w:rsidR="002A7AE6" w:rsidRPr="00F5439F" w:rsidRDefault="002A7AE6" w:rsidP="002A7AE6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21 - паспорт гражданина Российской Федерации;</w:t>
            </w:r>
          </w:p>
          <w:p w14:paraId="542EFE66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22 - загранпаспорт гражданина Российской Федерации;</w:t>
            </w:r>
          </w:p>
          <w:p w14:paraId="29E2818C" w14:textId="77777777" w:rsidR="002A7AE6" w:rsidRPr="00F5439F" w:rsidRDefault="002A7AE6" w:rsidP="002A7AE6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03 - свидетельство о рождении.</w:t>
            </w:r>
          </w:p>
        </w:tc>
      </w:tr>
      <w:tr w:rsidR="002A7AE6" w:rsidRPr="00B46D61" w14:paraId="28581149" w14:textId="77777777" w:rsidTr="005978A9">
        <w:tc>
          <w:tcPr>
            <w:tcW w:w="993" w:type="dxa"/>
          </w:tcPr>
          <w:p w14:paraId="54630FB4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1.6</w:t>
            </w:r>
          </w:p>
        </w:tc>
        <w:tc>
          <w:tcPr>
            <w:tcW w:w="2268" w:type="dxa"/>
          </w:tcPr>
          <w:p w14:paraId="775E42EE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series</w:t>
            </w:r>
          </w:p>
        </w:tc>
        <w:tc>
          <w:tcPr>
            <w:tcW w:w="1275" w:type="dxa"/>
          </w:tcPr>
          <w:p w14:paraId="763A9CCB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419E0D29" w14:textId="77777777" w:rsidR="002A7AE6" w:rsidRPr="00147C1C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14:paraId="676BA9A5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Серия ДУЛ</w:t>
            </w:r>
          </w:p>
        </w:tc>
      </w:tr>
      <w:tr w:rsidR="002A7AE6" w:rsidRPr="00B46D61" w14:paraId="6DFC0606" w14:textId="77777777" w:rsidTr="005978A9">
        <w:tc>
          <w:tcPr>
            <w:tcW w:w="993" w:type="dxa"/>
          </w:tcPr>
          <w:p w14:paraId="559BD80A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1.7</w:t>
            </w:r>
          </w:p>
        </w:tc>
        <w:tc>
          <w:tcPr>
            <w:tcW w:w="2268" w:type="dxa"/>
          </w:tcPr>
          <w:p w14:paraId="56BBCC27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5" w:type="dxa"/>
          </w:tcPr>
          <w:p w14:paraId="7D93C9CF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29B1FBA4" w14:textId="77777777" w:rsidR="002A7AE6" w:rsidRPr="00147C1C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14:paraId="2C0F9CB8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Номер ДУЛ</w:t>
            </w:r>
          </w:p>
        </w:tc>
      </w:tr>
      <w:tr w:rsidR="002A7AE6" w:rsidRPr="00B46D61" w14:paraId="5728E272" w14:textId="77777777" w:rsidTr="005978A9">
        <w:tc>
          <w:tcPr>
            <w:tcW w:w="993" w:type="dxa"/>
          </w:tcPr>
          <w:p w14:paraId="78800372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1.8</w:t>
            </w:r>
          </w:p>
        </w:tc>
        <w:tc>
          <w:tcPr>
            <w:tcW w:w="2268" w:type="dxa"/>
          </w:tcPr>
          <w:p w14:paraId="62112293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issueDate</w:t>
            </w:r>
          </w:p>
        </w:tc>
        <w:tc>
          <w:tcPr>
            <w:tcW w:w="1275" w:type="dxa"/>
          </w:tcPr>
          <w:p w14:paraId="46684C7A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2A4AAD74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14:paraId="0DECF969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Дата выдачи ДУЛ в формате ГГГГ-ММ-ДД</w:t>
            </w:r>
          </w:p>
        </w:tc>
      </w:tr>
      <w:tr w:rsidR="00A54E3B" w:rsidRPr="00B46D61" w14:paraId="71D98708" w14:textId="77777777" w:rsidTr="005978A9">
        <w:tc>
          <w:tcPr>
            <w:tcW w:w="993" w:type="dxa"/>
          </w:tcPr>
          <w:p w14:paraId="56841D2F" w14:textId="77777777" w:rsidR="00A54E3B" w:rsidRPr="00B46D61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1.9</w:t>
            </w:r>
          </w:p>
        </w:tc>
        <w:tc>
          <w:tcPr>
            <w:tcW w:w="2268" w:type="dxa"/>
          </w:tcPr>
          <w:p w14:paraId="256071E3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2A7AE6">
              <w:rPr>
                <w:rFonts w:cs="Segoe UI"/>
                <w:sz w:val="20"/>
                <w:szCs w:val="20"/>
              </w:rPr>
              <w:t>regAddressType</w:t>
            </w:r>
            <w:proofErr w:type="spellEnd"/>
          </w:p>
        </w:tc>
        <w:tc>
          <w:tcPr>
            <w:tcW w:w="1275" w:type="dxa"/>
          </w:tcPr>
          <w:p w14:paraId="7FFDD4D2" w14:textId="77777777" w:rsidR="00A54E3B" w:rsidRPr="00641B72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47DA87CE" w14:textId="77777777" w:rsidR="00A54E3B" w:rsidRPr="00147C1C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14:paraId="2598CC12" w14:textId="77777777" w:rsidR="00A54E3B" w:rsidRPr="00D25F4E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A54E3B">
              <w:rPr>
                <w:rFonts w:cs="Segoe UI"/>
                <w:sz w:val="20"/>
                <w:szCs w:val="20"/>
              </w:rPr>
              <w:t>Тип адреса регистрационного учета</w:t>
            </w:r>
            <w:r>
              <w:rPr>
                <w:rFonts w:cs="Segoe UI"/>
                <w:sz w:val="20"/>
                <w:szCs w:val="20"/>
              </w:rPr>
              <w:t>.</w:t>
            </w:r>
            <w:r w:rsidR="00142AB0">
              <w:rPr>
                <w:rFonts w:cs="Segoe UI"/>
                <w:sz w:val="20"/>
                <w:szCs w:val="20"/>
              </w:rPr>
              <w:t xml:space="preserve"> Для р</w:t>
            </w:r>
            <w:r w:rsidR="00142AB0" w:rsidRPr="00142AB0">
              <w:rPr>
                <w:rFonts w:cs="Segoe UI"/>
                <w:sz w:val="20"/>
                <w:szCs w:val="20"/>
              </w:rPr>
              <w:t>егистраци</w:t>
            </w:r>
            <w:r w:rsidR="00142AB0">
              <w:rPr>
                <w:rFonts w:cs="Segoe UI"/>
                <w:sz w:val="20"/>
                <w:szCs w:val="20"/>
              </w:rPr>
              <w:t>и</w:t>
            </w:r>
            <w:r w:rsidR="00142AB0" w:rsidRPr="00142AB0">
              <w:rPr>
                <w:rFonts w:cs="Segoe UI"/>
                <w:sz w:val="20"/>
                <w:szCs w:val="20"/>
              </w:rPr>
              <w:t xml:space="preserve"> по месту жительств</w:t>
            </w:r>
            <w:r w:rsidR="00142AB0">
              <w:rPr>
                <w:rFonts w:cs="Segoe UI"/>
                <w:sz w:val="20"/>
                <w:szCs w:val="20"/>
              </w:rPr>
              <w:t>а всегда имеет значение «</w:t>
            </w:r>
            <w:r w:rsidR="00142AB0" w:rsidRPr="00142AB0">
              <w:rPr>
                <w:rFonts w:cs="Segoe UI"/>
                <w:sz w:val="20"/>
                <w:szCs w:val="20"/>
              </w:rPr>
              <w:t>2417603178217346987</w:t>
            </w:r>
            <w:r w:rsidR="00142AB0"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A54E3B" w:rsidRPr="00B46D61" w14:paraId="7CD71C5A" w14:textId="77777777" w:rsidTr="005978A9">
        <w:tc>
          <w:tcPr>
            <w:tcW w:w="993" w:type="dxa"/>
          </w:tcPr>
          <w:p w14:paraId="411E3C76" w14:textId="77777777" w:rsidR="00A54E3B" w:rsidRPr="00B46D61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1.10</w:t>
            </w:r>
          </w:p>
        </w:tc>
        <w:tc>
          <w:tcPr>
            <w:tcW w:w="2268" w:type="dxa"/>
          </w:tcPr>
          <w:p w14:paraId="40024CC4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A54E3B">
              <w:rPr>
                <w:rFonts w:cs="Segoe UI"/>
                <w:sz w:val="20"/>
                <w:szCs w:val="20"/>
              </w:rPr>
              <w:t>regAddress</w:t>
            </w:r>
            <w:proofErr w:type="spellEnd"/>
          </w:p>
        </w:tc>
        <w:tc>
          <w:tcPr>
            <w:tcW w:w="1275" w:type="dxa"/>
          </w:tcPr>
          <w:p w14:paraId="3347C323" w14:textId="77777777" w:rsidR="00A54E3B" w:rsidRPr="00A54E3B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6315D793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7FC15A4" w14:textId="77777777" w:rsidR="00A54E3B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Заголовок списка адресов</w:t>
            </w:r>
          </w:p>
        </w:tc>
      </w:tr>
      <w:tr w:rsidR="00A54E3B" w:rsidRPr="00B46D61" w14:paraId="4734FD6C" w14:textId="77777777" w:rsidTr="005978A9">
        <w:tc>
          <w:tcPr>
            <w:tcW w:w="993" w:type="dxa"/>
          </w:tcPr>
          <w:p w14:paraId="6367987D" w14:textId="77777777" w:rsidR="00A54E3B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51CD8D" w14:textId="77777777" w:rsidR="00A54E3B" w:rsidRPr="00A54E3B" w:rsidRDefault="00A54E3B" w:rsidP="00A54E3B">
            <w:pPr>
              <w:pStyle w:val="11"/>
              <w:ind w:left="170"/>
              <w:rPr>
                <w:rFonts w:cs="Segoe UI"/>
                <w:sz w:val="20"/>
                <w:szCs w:val="20"/>
              </w:rPr>
            </w:pPr>
            <w:proofErr w:type="spellStart"/>
            <w:r w:rsidRPr="00A54E3B">
              <w:rPr>
                <w:rFonts w:cs="Segoe UI"/>
                <w:sz w:val="20"/>
                <w:szCs w:val="20"/>
              </w:rPr>
              <w:t>countAddr</w:t>
            </w:r>
            <w:proofErr w:type="spellEnd"/>
          </w:p>
        </w:tc>
        <w:tc>
          <w:tcPr>
            <w:tcW w:w="1275" w:type="dxa"/>
          </w:tcPr>
          <w:p w14:paraId="15476168" w14:textId="77777777" w:rsidR="00A54E3B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709BAF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атрибут, целое</w:t>
            </w:r>
          </w:p>
        </w:tc>
        <w:tc>
          <w:tcPr>
            <w:tcW w:w="4252" w:type="dxa"/>
          </w:tcPr>
          <w:p w14:paraId="71117EA9" w14:textId="77777777" w:rsidR="00A54E3B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Количество адресов в списке</w:t>
            </w:r>
          </w:p>
        </w:tc>
      </w:tr>
      <w:tr w:rsidR="00A54E3B" w:rsidRPr="00B46D61" w14:paraId="7F37E104" w14:textId="77777777" w:rsidTr="005978A9">
        <w:tc>
          <w:tcPr>
            <w:tcW w:w="993" w:type="dxa"/>
          </w:tcPr>
          <w:p w14:paraId="56EB04F4" w14:textId="77777777" w:rsidR="00A54E3B" w:rsidRPr="00B46D61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1.10.1</w:t>
            </w:r>
          </w:p>
        </w:tc>
        <w:tc>
          <w:tcPr>
            <w:tcW w:w="2268" w:type="dxa"/>
          </w:tcPr>
          <w:p w14:paraId="1129F3FD" w14:textId="77777777" w:rsidR="00A54E3B" w:rsidRPr="002A7AE6" w:rsidRDefault="00A54E3B" w:rsidP="00A54E3B">
            <w:pPr>
              <w:pStyle w:val="11"/>
              <w:ind w:left="170"/>
              <w:rPr>
                <w:rFonts w:cs="Segoe UI"/>
                <w:sz w:val="20"/>
                <w:szCs w:val="20"/>
              </w:rPr>
            </w:pPr>
            <w:proofErr w:type="spellStart"/>
            <w:r w:rsidRPr="002A7AE6">
              <w:rPr>
                <w:rFonts w:cs="Segoe UI"/>
                <w:sz w:val="20"/>
                <w:szCs w:val="20"/>
              </w:rPr>
              <w:t>regAddressItem</w:t>
            </w:r>
            <w:proofErr w:type="spellEnd"/>
          </w:p>
        </w:tc>
        <w:tc>
          <w:tcPr>
            <w:tcW w:w="1275" w:type="dxa"/>
          </w:tcPr>
          <w:p w14:paraId="1181E13E" w14:textId="77777777" w:rsidR="00A54E3B" w:rsidRPr="002B793D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НМ</w:t>
            </w:r>
          </w:p>
        </w:tc>
        <w:tc>
          <w:tcPr>
            <w:tcW w:w="1418" w:type="dxa"/>
          </w:tcPr>
          <w:p w14:paraId="3EAAC112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7BD9633" w14:textId="77777777" w:rsidR="00A54E3B" w:rsidRPr="00D25F4E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из списка адресов</w:t>
            </w:r>
          </w:p>
        </w:tc>
      </w:tr>
      <w:tr w:rsidR="00A54E3B" w:rsidRPr="00B46D61" w14:paraId="2437EC6B" w14:textId="77777777" w:rsidTr="005978A9">
        <w:tc>
          <w:tcPr>
            <w:tcW w:w="993" w:type="dxa"/>
          </w:tcPr>
          <w:p w14:paraId="1DC04307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D81EA9" w14:textId="77777777" w:rsidR="00A54E3B" w:rsidRPr="006B3F71" w:rsidRDefault="00A54E3B" w:rsidP="00A54E3B">
            <w:pPr>
              <w:ind w:left="340"/>
            </w:pPr>
            <w:proofErr w:type="spellStart"/>
            <w:r w:rsidRPr="006B3F71">
              <w:t>fromDt</w:t>
            </w:r>
            <w:proofErr w:type="spellEnd"/>
          </w:p>
        </w:tc>
        <w:tc>
          <w:tcPr>
            <w:tcW w:w="1275" w:type="dxa"/>
          </w:tcPr>
          <w:p w14:paraId="451D1F4C" w14:textId="77777777" w:rsidR="00A54E3B" w:rsidRPr="002B793D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094681A7" w14:textId="77777777" w:rsidR="00A54E3B" w:rsidRDefault="00A54E3B" w:rsidP="00A54E3B">
            <w:r>
              <w:rPr>
                <w:rFonts w:cs="Segoe UI"/>
                <w:sz w:val="20"/>
                <w:szCs w:val="20"/>
              </w:rPr>
              <w:t xml:space="preserve">атрибут, </w:t>
            </w:r>
            <w:r w:rsidRPr="009D1B7A">
              <w:rPr>
                <w:rFonts w:ascii="Segoe UI" w:hAnsi="Segoe UI"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14:paraId="70E88B61" w14:textId="77777777" w:rsidR="00A54E3B" w:rsidRPr="009F3072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Дата начала действия регистрации </w:t>
            </w:r>
            <w:r w:rsidRPr="00F5439F">
              <w:rPr>
                <w:rFonts w:cs="Segoe UI"/>
                <w:sz w:val="20"/>
                <w:szCs w:val="20"/>
              </w:rPr>
              <w:t>в формате ГГГГ-ММ-ДД</w:t>
            </w:r>
          </w:p>
        </w:tc>
      </w:tr>
      <w:tr w:rsidR="00A54E3B" w:rsidRPr="00B46D61" w14:paraId="22F2347F" w14:textId="77777777" w:rsidTr="005978A9">
        <w:tc>
          <w:tcPr>
            <w:tcW w:w="993" w:type="dxa"/>
          </w:tcPr>
          <w:p w14:paraId="1075992B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81C75D" w14:textId="77777777" w:rsidR="00A54E3B" w:rsidRPr="006B3F71" w:rsidRDefault="00A54E3B" w:rsidP="00A54E3B">
            <w:pPr>
              <w:ind w:left="340"/>
            </w:pPr>
            <w:proofErr w:type="spellStart"/>
            <w:r w:rsidRPr="006B3F71">
              <w:t>toDt</w:t>
            </w:r>
            <w:proofErr w:type="spellEnd"/>
          </w:p>
        </w:tc>
        <w:tc>
          <w:tcPr>
            <w:tcW w:w="1275" w:type="dxa"/>
          </w:tcPr>
          <w:p w14:paraId="2FC9EBDD" w14:textId="77777777" w:rsidR="00A54E3B" w:rsidRPr="002B793D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706A5626" w14:textId="77777777" w:rsidR="00A54E3B" w:rsidRDefault="00A54E3B" w:rsidP="00A54E3B">
            <w:r>
              <w:rPr>
                <w:rFonts w:cs="Segoe UI"/>
                <w:sz w:val="20"/>
                <w:szCs w:val="20"/>
              </w:rPr>
              <w:t xml:space="preserve">атрибут, </w:t>
            </w:r>
            <w:r w:rsidRPr="009D1B7A">
              <w:rPr>
                <w:rFonts w:ascii="Segoe UI" w:hAnsi="Segoe UI"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14:paraId="3A77D9FB" w14:textId="77777777" w:rsidR="00A54E3B" w:rsidRPr="009F3072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Дата окончания действия регистрации </w:t>
            </w:r>
            <w:r w:rsidRPr="00F5439F">
              <w:rPr>
                <w:rFonts w:cs="Segoe UI"/>
                <w:sz w:val="20"/>
                <w:szCs w:val="20"/>
              </w:rPr>
              <w:t>в формате ГГГГ-ММ-ДД</w:t>
            </w:r>
          </w:p>
        </w:tc>
      </w:tr>
      <w:tr w:rsidR="00A54E3B" w:rsidRPr="00B46D61" w14:paraId="42EBA455" w14:textId="77777777" w:rsidTr="005978A9">
        <w:tc>
          <w:tcPr>
            <w:tcW w:w="993" w:type="dxa"/>
          </w:tcPr>
          <w:p w14:paraId="40D4BC76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4EC9EB" w14:textId="77777777" w:rsidR="00A54E3B" w:rsidRPr="006B3F71" w:rsidRDefault="00A54E3B" w:rsidP="00A54E3B">
            <w:pPr>
              <w:ind w:left="340"/>
            </w:pPr>
            <w:proofErr w:type="spellStart"/>
            <w:r w:rsidRPr="006B3F71">
              <w:t>adressGUID</w:t>
            </w:r>
            <w:proofErr w:type="spellEnd"/>
          </w:p>
        </w:tc>
        <w:tc>
          <w:tcPr>
            <w:tcW w:w="1275" w:type="dxa"/>
          </w:tcPr>
          <w:p w14:paraId="35A5080D" w14:textId="77777777" w:rsidR="00A54E3B" w:rsidRPr="002B793D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17329FBC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атрибут, строка(255)</w:t>
            </w:r>
          </w:p>
        </w:tc>
        <w:tc>
          <w:tcPr>
            <w:tcW w:w="4252" w:type="dxa"/>
          </w:tcPr>
          <w:p w14:paraId="0C26ADF1" w14:textId="77777777" w:rsidR="00A54E3B" w:rsidRPr="009F3072" w:rsidRDefault="00142AB0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Уникальный идентификатор адреса в ФИАС</w:t>
            </w:r>
          </w:p>
        </w:tc>
      </w:tr>
      <w:tr w:rsidR="00A54E3B" w:rsidRPr="00B46D61" w14:paraId="0E764732" w14:textId="77777777" w:rsidTr="005978A9">
        <w:tc>
          <w:tcPr>
            <w:tcW w:w="993" w:type="dxa"/>
          </w:tcPr>
          <w:p w14:paraId="650C2A0B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B5C7AF" w14:textId="77777777" w:rsidR="00A54E3B" w:rsidRPr="006B3F71" w:rsidRDefault="00A54E3B" w:rsidP="00A54E3B">
            <w:pPr>
              <w:ind w:left="340"/>
            </w:pPr>
            <w:proofErr w:type="spellStart"/>
            <w:r w:rsidRPr="006B3F71">
              <w:t>fullAddress</w:t>
            </w:r>
            <w:proofErr w:type="spellEnd"/>
          </w:p>
        </w:tc>
        <w:tc>
          <w:tcPr>
            <w:tcW w:w="1275" w:type="dxa"/>
          </w:tcPr>
          <w:p w14:paraId="3EBA3654" w14:textId="77777777" w:rsidR="00A54E3B" w:rsidRPr="002B793D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08C2FF5F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атрибут, строка(255)</w:t>
            </w:r>
          </w:p>
        </w:tc>
        <w:tc>
          <w:tcPr>
            <w:tcW w:w="4252" w:type="dxa"/>
          </w:tcPr>
          <w:p w14:paraId="3BCBA499" w14:textId="77777777" w:rsidR="00A54E3B" w:rsidRPr="009F3072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Адрес регистрации</w:t>
            </w:r>
          </w:p>
        </w:tc>
      </w:tr>
    </w:tbl>
    <w:p w14:paraId="6A95F2D2" w14:textId="77777777" w:rsidR="008C4431" w:rsidRDefault="008C4431" w:rsidP="00D25F4E">
      <w:pPr>
        <w:spacing w:before="120" w:after="40" w:line="250" w:lineRule="auto"/>
        <w:rPr>
          <w:rFonts w:ascii="Segoe UI" w:hAnsi="Segoe UI" w:cs="Segoe UI"/>
          <w:lang w:val="en-US"/>
        </w:rPr>
      </w:pPr>
    </w:p>
    <w:p w14:paraId="15916232" w14:textId="77777777" w:rsidR="008C4431" w:rsidRPr="00A8206E" w:rsidRDefault="008C4431" w:rsidP="008C4431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Пример</w:t>
      </w:r>
      <w:r>
        <w:rPr>
          <w:rFonts w:ascii="Segoe UI Semibold" w:hAnsi="Segoe UI Semibold" w:cs="Segoe UI Semibold"/>
          <w:sz w:val="24"/>
          <w:szCs w:val="24"/>
        </w:rPr>
        <w:t>а</w:t>
      </w:r>
      <w:r w:rsidRPr="00A8206E">
        <w:rPr>
          <w:rFonts w:ascii="Segoe UI Semibold" w:hAnsi="Segoe UI Semibold" w:cs="Segoe UI Semibold"/>
          <w:sz w:val="24"/>
          <w:szCs w:val="24"/>
        </w:rPr>
        <w:t xml:space="preserve"> </w:t>
      </w:r>
      <w:r>
        <w:rPr>
          <w:rFonts w:ascii="Segoe UI Semibold" w:hAnsi="Segoe UI Semibold" w:cs="Segoe UI Semibold"/>
          <w:sz w:val="24"/>
          <w:szCs w:val="24"/>
        </w:rPr>
        <w:t>ответных сообщений</w:t>
      </w:r>
    </w:p>
    <w:p w14:paraId="0570CDF7" w14:textId="77777777" w:rsidR="008C4431" w:rsidRDefault="008C4431" w:rsidP="008C4431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Сведения об адресах регистрации найдены:</w:t>
      </w:r>
    </w:p>
    <w:p w14:paraId="539A403D" w14:textId="77777777" w:rsidR="008C4431" w:rsidRPr="00986EF7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986EF7">
        <w:rPr>
          <w:rFonts w:ascii="Courier New" w:hAnsi="Courier New" w:cs="Courier New"/>
          <w:sz w:val="18"/>
          <w:szCs w:val="18"/>
          <w:lang w:val="en-US"/>
        </w:rPr>
        <w:t>&lt;?</w:t>
      </w:r>
      <w:r w:rsidRPr="006E7AFB">
        <w:rPr>
          <w:rFonts w:ascii="Courier New" w:hAnsi="Courier New" w:cs="Courier New"/>
          <w:sz w:val="18"/>
          <w:szCs w:val="18"/>
          <w:lang w:val="en-US"/>
        </w:rPr>
        <w:t>xml</w:t>
      </w:r>
      <w:r w:rsidRPr="00986EF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6E7AFB">
        <w:rPr>
          <w:rFonts w:ascii="Courier New" w:hAnsi="Courier New" w:cs="Courier New"/>
          <w:sz w:val="18"/>
          <w:szCs w:val="18"/>
          <w:lang w:val="en-US"/>
        </w:rPr>
        <w:t>version</w:t>
      </w:r>
      <w:r w:rsidRPr="00986EF7">
        <w:rPr>
          <w:rFonts w:ascii="Courier New" w:hAnsi="Courier New" w:cs="Courier New"/>
          <w:sz w:val="18"/>
          <w:szCs w:val="18"/>
          <w:lang w:val="en-US"/>
        </w:rPr>
        <w:t xml:space="preserve">="1.0" </w:t>
      </w:r>
      <w:r w:rsidRPr="006E7AFB">
        <w:rPr>
          <w:rFonts w:ascii="Courier New" w:hAnsi="Courier New" w:cs="Courier New"/>
          <w:sz w:val="18"/>
          <w:szCs w:val="18"/>
          <w:lang w:val="en-US"/>
        </w:rPr>
        <w:t>encoding</w:t>
      </w:r>
      <w:r w:rsidRPr="00986EF7">
        <w:rPr>
          <w:rFonts w:ascii="Courier New" w:hAnsi="Courier New" w:cs="Courier New"/>
          <w:sz w:val="18"/>
          <w:szCs w:val="18"/>
          <w:lang w:val="en-US"/>
        </w:rPr>
        <w:t>="</w:t>
      </w:r>
      <w:r w:rsidRPr="006E7AFB">
        <w:rPr>
          <w:rFonts w:ascii="Courier New" w:hAnsi="Courier New" w:cs="Courier New"/>
          <w:sz w:val="18"/>
          <w:szCs w:val="18"/>
          <w:lang w:val="en-US"/>
        </w:rPr>
        <w:t>UTF</w:t>
      </w:r>
      <w:r w:rsidRPr="00986EF7">
        <w:rPr>
          <w:rFonts w:ascii="Courier New" w:hAnsi="Courier New" w:cs="Courier New"/>
          <w:sz w:val="18"/>
          <w:szCs w:val="18"/>
          <w:lang w:val="en-US"/>
        </w:rPr>
        <w:t>-8"?&gt;</w:t>
      </w:r>
    </w:p>
    <w:p w14:paraId="5F9F5740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14:paraId="7EE30C16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6753A006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0E2F0616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="00B34901">
        <w:rPr>
          <w:rFonts w:ascii="Courier New" w:hAnsi="Courier New" w:cs="Courier New"/>
          <w:sz w:val="18"/>
          <w:szCs w:val="18"/>
          <w:lang w:val="en-US"/>
        </w:rPr>
        <w:t>Stay</w:t>
      </w:r>
      <w:r w:rsidRPr="002A7AE6">
        <w:rPr>
          <w:rFonts w:ascii="Courier New" w:hAnsi="Courier New" w:cs="Courier New"/>
          <w:sz w:val="18"/>
          <w:szCs w:val="18"/>
          <w:lang w:val="en-US"/>
        </w:rPr>
        <w:t>ingPlaceRegistration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14:paraId="3D092FCB" w14:textId="77777777" w:rsidR="008C4431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&lt;ClientMessageID&gt;</w:t>
      </w:r>
      <w:r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2A7AE6">
        <w:rPr>
          <w:rFonts w:ascii="Courier New" w:hAnsi="Courier New" w:cs="Courier New"/>
          <w:sz w:val="18"/>
          <w:szCs w:val="18"/>
          <w:lang w:val="en-US"/>
        </w:rPr>
        <w:t>&lt;/ClientMessageID&gt;</w:t>
      </w:r>
    </w:p>
    <w:p w14:paraId="247B4242" w14:textId="77777777" w:rsidR="008C4431" w:rsidRPr="006E7AFB" w:rsidRDefault="008C4431" w:rsidP="008C4431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&lt;ReplyToClientMessageID&gt;f6aa7785-5de6-11ed-bc6b-a2509b7a9ef3&lt;/ReplyToClientMessageID&gt;</w:t>
      </w:r>
    </w:p>
    <w:p w14:paraId="27A9AAB4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306953B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E97CA1C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40314733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="00B34901">
        <w:rPr>
          <w:rFonts w:ascii="Courier New" w:hAnsi="Courier New" w:cs="Courier New"/>
          <w:sz w:val="18"/>
          <w:szCs w:val="18"/>
          <w:lang w:val="en-US"/>
        </w:rPr>
        <w:t>Stay</w:t>
      </w:r>
      <w:r w:rsidRPr="002A7AE6">
        <w:rPr>
          <w:rFonts w:ascii="Courier New" w:hAnsi="Courier New" w:cs="Courier New"/>
          <w:sz w:val="18"/>
          <w:szCs w:val="18"/>
          <w:lang w:val="en-US"/>
        </w:rPr>
        <w:t>ingPlaceRegistrationRe</w:t>
      </w:r>
      <w:r>
        <w:rPr>
          <w:rFonts w:ascii="Courier New" w:hAnsi="Courier New" w:cs="Courier New"/>
          <w:sz w:val="18"/>
          <w:szCs w:val="18"/>
          <w:lang w:val="en-US"/>
        </w:rPr>
        <w:t>sponse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D853DC1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Пишенина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B9EE0DE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&gt;Жанна&lt;/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92570A0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Игнатьевна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0C5E8B03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&gt;1971-12-10&lt;/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207A03F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r w:rsidR="00986EF7" w:rsidRPr="00B34901">
        <w:rPr>
          <w:rFonts w:ascii="Courier New" w:hAnsi="Courier New" w:cs="Courier New"/>
          <w:sz w:val="18"/>
          <w:szCs w:val="18"/>
          <w:lang w:val="en-US"/>
        </w:rPr>
        <w:t>21</w:t>
      </w:r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99B6688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&lt;series&gt;5422&lt;/series&gt;</w:t>
      </w:r>
    </w:p>
    <w:p w14:paraId="79B93A7B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   &lt;number&gt;434670&lt;/number&gt;</w:t>
      </w:r>
    </w:p>
    <w:p w14:paraId="52058109" w14:textId="77777777" w:rsidR="008C4431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&lt;issueDate&gt;2014-06-15&lt;/issueDate&gt;</w:t>
      </w:r>
    </w:p>
    <w:p w14:paraId="383415F4" w14:textId="77777777" w:rsidR="00A54E3B" w:rsidRP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regAddressType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&gt;2417603178217346987&lt;/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regAddressType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413B09C2" w14:textId="77777777" w:rsidR="00A54E3B" w:rsidRP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countAddr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="2"&gt;</w:t>
      </w:r>
    </w:p>
    <w:p w14:paraId="10F22255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&lt;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regAddressItem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14:paraId="341BDBF7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fromDt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="2000-02-28" </w:t>
      </w:r>
    </w:p>
    <w:p w14:paraId="2BD25857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toDt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="2022-03-30" </w:t>
      </w:r>
    </w:p>
    <w:p w14:paraId="3F93D1A1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adressGUID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="4e8bb0d8-6647-41af-9821-b52b20663fa7" </w:t>
      </w:r>
    </w:p>
    <w:p w14:paraId="24DDE708" w14:textId="77777777" w:rsidR="00A54E3B" w:rsidRP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B34901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fullAddress</w:t>
      </w:r>
      <w:proofErr w:type="spellEnd"/>
      <w:r w:rsidRPr="00B34901">
        <w:rPr>
          <w:rFonts w:ascii="Courier New" w:hAnsi="Courier New" w:cs="Courier New"/>
          <w:sz w:val="18"/>
          <w:szCs w:val="18"/>
          <w:lang w:val="en-US"/>
        </w:rPr>
        <w:t>="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обл</w:t>
      </w:r>
      <w:proofErr w:type="spellEnd"/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Московская</w:t>
      </w:r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r w:rsidRPr="00A54E3B">
        <w:rPr>
          <w:rFonts w:ascii="Courier New" w:hAnsi="Courier New" w:cs="Courier New"/>
          <w:sz w:val="16"/>
          <w:szCs w:val="16"/>
        </w:rPr>
        <w:t>р</w:t>
      </w:r>
      <w:r w:rsidRPr="00B34901">
        <w:rPr>
          <w:rFonts w:ascii="Courier New" w:hAnsi="Courier New" w:cs="Courier New"/>
          <w:sz w:val="16"/>
          <w:szCs w:val="16"/>
          <w:lang w:val="en-US"/>
        </w:rPr>
        <w:t>-</w:t>
      </w:r>
      <w:r w:rsidRPr="00A54E3B">
        <w:rPr>
          <w:rFonts w:ascii="Courier New" w:hAnsi="Courier New" w:cs="Courier New"/>
          <w:sz w:val="16"/>
          <w:szCs w:val="16"/>
        </w:rPr>
        <w:t>н</w:t>
      </w:r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Клинский</w:t>
      </w:r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рп</w:t>
      </w:r>
      <w:proofErr w:type="spellEnd"/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Рабочий</w:t>
      </w:r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ул</w:t>
      </w:r>
      <w:proofErr w:type="spellEnd"/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Смирнова</w:t>
      </w:r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двлд</w:t>
      </w:r>
      <w:proofErr w:type="spellEnd"/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. </w:t>
      </w:r>
      <w:r w:rsidRPr="00A54E3B">
        <w:rPr>
          <w:rFonts w:ascii="Courier New" w:hAnsi="Courier New" w:cs="Courier New"/>
          <w:sz w:val="16"/>
          <w:szCs w:val="16"/>
          <w:lang w:val="en-US"/>
        </w:rPr>
        <w:t>2 к. 14"</w:t>
      </w: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/&gt;</w:t>
      </w:r>
    </w:p>
    <w:p w14:paraId="6FF4D3B4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&lt;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regAddressItem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14:paraId="1E6A8A44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fromDt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="2022-03-31" </w:t>
      </w:r>
    </w:p>
    <w:p w14:paraId="78471F80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toDt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="" </w:t>
      </w:r>
    </w:p>
    <w:p w14:paraId="5B9078AB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adressGUID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="4e8bb0d8-6647-41af-9821-b52b20663fa7" </w:t>
      </w:r>
    </w:p>
    <w:p w14:paraId="50722C09" w14:textId="77777777" w:rsidR="00A54E3B" w:rsidRP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B34901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6"/>
          <w:szCs w:val="16"/>
          <w:lang w:val="en-US"/>
        </w:rPr>
        <w:t>fullAddress</w:t>
      </w:r>
      <w:proofErr w:type="spellEnd"/>
      <w:r w:rsidRPr="00B34901">
        <w:rPr>
          <w:rFonts w:ascii="Courier New" w:hAnsi="Courier New" w:cs="Courier New"/>
          <w:sz w:val="16"/>
          <w:szCs w:val="16"/>
          <w:lang w:val="en-US"/>
        </w:rPr>
        <w:t>="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обл</w:t>
      </w:r>
      <w:proofErr w:type="spellEnd"/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Курганская</w:t>
      </w:r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r w:rsidRPr="00A54E3B">
        <w:rPr>
          <w:rFonts w:ascii="Courier New" w:hAnsi="Courier New" w:cs="Courier New"/>
          <w:sz w:val="16"/>
          <w:szCs w:val="16"/>
        </w:rPr>
        <w:t>р</w:t>
      </w:r>
      <w:r w:rsidRPr="00B34901">
        <w:rPr>
          <w:rFonts w:ascii="Courier New" w:hAnsi="Courier New" w:cs="Courier New"/>
          <w:sz w:val="16"/>
          <w:szCs w:val="16"/>
          <w:lang w:val="en-US"/>
        </w:rPr>
        <w:t>-</w:t>
      </w:r>
      <w:r w:rsidRPr="00A54E3B">
        <w:rPr>
          <w:rFonts w:ascii="Courier New" w:hAnsi="Courier New" w:cs="Courier New"/>
          <w:sz w:val="16"/>
          <w:szCs w:val="16"/>
        </w:rPr>
        <w:t>н</w:t>
      </w:r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Каргапольский</w:t>
      </w:r>
      <w:proofErr w:type="spellEnd"/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рп</w:t>
      </w:r>
      <w:proofErr w:type="spellEnd"/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Каргаполье</w:t>
      </w:r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ул</w:t>
      </w:r>
      <w:proofErr w:type="spellEnd"/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Кирова</w:t>
      </w:r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двлд</w:t>
      </w:r>
      <w:proofErr w:type="spellEnd"/>
      <w:r w:rsidRPr="00B34901">
        <w:rPr>
          <w:rFonts w:ascii="Courier New" w:hAnsi="Courier New" w:cs="Courier New"/>
          <w:sz w:val="16"/>
          <w:szCs w:val="16"/>
          <w:lang w:val="en-US"/>
        </w:rPr>
        <w:t xml:space="preserve">. </w:t>
      </w:r>
      <w:r w:rsidRPr="00A54E3B">
        <w:rPr>
          <w:rFonts w:ascii="Courier New" w:hAnsi="Courier New" w:cs="Courier New"/>
          <w:sz w:val="16"/>
          <w:szCs w:val="16"/>
          <w:lang w:val="en-US"/>
        </w:rPr>
        <w:t>75 к. 75</w:t>
      </w:r>
      <w:r w:rsidRPr="00A54E3B">
        <w:rPr>
          <w:rFonts w:ascii="Courier New" w:hAnsi="Courier New" w:cs="Courier New"/>
          <w:sz w:val="18"/>
          <w:szCs w:val="18"/>
          <w:lang w:val="en-US"/>
        </w:rPr>
        <w:t>" /&gt;</w:t>
      </w:r>
    </w:p>
    <w:p w14:paraId="47102F09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B34901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2E936F9" w14:textId="77777777" w:rsidR="008C4431" w:rsidRPr="00A54E3B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&lt;/</w:t>
      </w:r>
      <w:proofErr w:type="spellStart"/>
      <w:r w:rsidR="00B34901">
        <w:rPr>
          <w:rFonts w:ascii="Courier New" w:hAnsi="Courier New" w:cs="Courier New"/>
          <w:sz w:val="18"/>
          <w:szCs w:val="18"/>
          <w:lang w:val="en-US"/>
        </w:rPr>
        <w:t>Stay</w:t>
      </w:r>
      <w:r w:rsidRPr="002A7AE6">
        <w:rPr>
          <w:rFonts w:ascii="Courier New" w:hAnsi="Courier New" w:cs="Courier New"/>
          <w:sz w:val="18"/>
          <w:szCs w:val="18"/>
          <w:lang w:val="en-US"/>
        </w:rPr>
        <w:t>ingPlaceRegistrationRe</w:t>
      </w:r>
      <w:r>
        <w:rPr>
          <w:rFonts w:ascii="Courier New" w:hAnsi="Courier New" w:cs="Courier New"/>
          <w:sz w:val="18"/>
          <w:szCs w:val="18"/>
          <w:lang w:val="en-US"/>
        </w:rPr>
        <w:t>sponse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7EECBF7" w14:textId="77777777" w:rsidR="008C4431" w:rsidRPr="00B34901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B34901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B34901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7F13B6F1" w14:textId="77777777" w:rsidR="008C4431" w:rsidRPr="00B34901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B34901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B34901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25E3130" w14:textId="77777777" w:rsidR="008C4431" w:rsidRPr="00B34901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B34901">
        <w:rPr>
          <w:rFonts w:ascii="Courier New" w:hAnsi="Courier New" w:cs="Courier New"/>
          <w:sz w:val="18"/>
          <w:szCs w:val="18"/>
          <w:lang w:val="en-US"/>
        </w:rPr>
        <w:t>&lt;/</w:t>
      </w:r>
      <w:r w:rsidRPr="002A7AE6">
        <w:rPr>
          <w:rFonts w:ascii="Courier New" w:hAnsi="Courier New" w:cs="Courier New"/>
          <w:sz w:val="18"/>
          <w:szCs w:val="18"/>
          <w:lang w:val="en-US"/>
        </w:rPr>
        <w:t>IskEnvelope</w:t>
      </w:r>
      <w:r w:rsidRPr="00B34901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6291DF2B" w14:textId="77777777" w:rsidR="008C4431" w:rsidRPr="00B34901" w:rsidRDefault="008C4431" w:rsidP="00D25F4E">
      <w:pPr>
        <w:spacing w:before="120" w:after="40" w:line="250" w:lineRule="auto"/>
        <w:rPr>
          <w:rFonts w:ascii="Segoe UI" w:hAnsi="Segoe UI" w:cs="Segoe UI"/>
          <w:lang w:val="en-US"/>
        </w:rPr>
      </w:pPr>
    </w:p>
    <w:p w14:paraId="112B6192" w14:textId="77777777" w:rsidR="00142AB0" w:rsidRPr="00B34901" w:rsidRDefault="00142AB0" w:rsidP="00142AB0">
      <w:pPr>
        <w:keepNext/>
        <w:spacing w:before="80" w:after="40" w:line="250" w:lineRule="auto"/>
        <w:rPr>
          <w:rFonts w:ascii="Segoe UI" w:hAnsi="Segoe UI" w:cs="Segoe UI"/>
          <w:lang w:val="en-US"/>
        </w:rPr>
      </w:pPr>
      <w:r>
        <w:rPr>
          <w:rFonts w:ascii="Segoe UI" w:hAnsi="Segoe UI" w:cs="Segoe UI"/>
        </w:rPr>
        <w:t>Сведения</w:t>
      </w:r>
      <w:r w:rsidRPr="00B34901">
        <w:rPr>
          <w:rFonts w:ascii="Segoe UI" w:hAnsi="Segoe UI" w:cs="Segoe UI"/>
          <w:lang w:val="en-US"/>
        </w:rPr>
        <w:t xml:space="preserve"> </w:t>
      </w:r>
      <w:r>
        <w:rPr>
          <w:rFonts w:ascii="Segoe UI" w:hAnsi="Segoe UI" w:cs="Segoe UI"/>
        </w:rPr>
        <w:t>об</w:t>
      </w:r>
      <w:r w:rsidRPr="00B34901">
        <w:rPr>
          <w:rFonts w:ascii="Segoe UI" w:hAnsi="Segoe UI" w:cs="Segoe UI"/>
          <w:lang w:val="en-US"/>
        </w:rPr>
        <w:t xml:space="preserve"> </w:t>
      </w:r>
      <w:r>
        <w:rPr>
          <w:rFonts w:ascii="Segoe UI" w:hAnsi="Segoe UI" w:cs="Segoe UI"/>
        </w:rPr>
        <w:t>адресах</w:t>
      </w:r>
      <w:r w:rsidRPr="00B34901">
        <w:rPr>
          <w:rFonts w:ascii="Segoe UI" w:hAnsi="Segoe UI" w:cs="Segoe UI"/>
          <w:lang w:val="en-US"/>
        </w:rPr>
        <w:t xml:space="preserve"> </w:t>
      </w:r>
      <w:r>
        <w:rPr>
          <w:rFonts w:ascii="Segoe UI" w:hAnsi="Segoe UI" w:cs="Segoe UI"/>
        </w:rPr>
        <w:t>регистрации</w:t>
      </w:r>
      <w:r w:rsidRPr="00B34901">
        <w:rPr>
          <w:rFonts w:ascii="Segoe UI" w:hAnsi="Segoe UI" w:cs="Segoe UI"/>
          <w:lang w:val="en-US"/>
        </w:rPr>
        <w:t xml:space="preserve"> </w:t>
      </w:r>
      <w:r>
        <w:rPr>
          <w:rFonts w:ascii="Segoe UI" w:hAnsi="Segoe UI" w:cs="Segoe UI"/>
        </w:rPr>
        <w:t>отсутствуют</w:t>
      </w:r>
      <w:r w:rsidRPr="00B34901">
        <w:rPr>
          <w:rFonts w:ascii="Segoe UI" w:hAnsi="Segoe UI" w:cs="Segoe UI"/>
          <w:lang w:val="en-US"/>
        </w:rPr>
        <w:t>:</w:t>
      </w:r>
    </w:p>
    <w:p w14:paraId="484AD590" w14:textId="77777777" w:rsidR="00142AB0" w:rsidRPr="00986EF7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986EF7">
        <w:rPr>
          <w:rFonts w:ascii="Courier New" w:hAnsi="Courier New" w:cs="Courier New"/>
          <w:sz w:val="18"/>
          <w:szCs w:val="18"/>
          <w:lang w:val="en-US"/>
        </w:rPr>
        <w:t>&lt;?</w:t>
      </w:r>
      <w:r w:rsidRPr="006E7AFB">
        <w:rPr>
          <w:rFonts w:ascii="Courier New" w:hAnsi="Courier New" w:cs="Courier New"/>
          <w:sz w:val="18"/>
          <w:szCs w:val="18"/>
          <w:lang w:val="en-US"/>
        </w:rPr>
        <w:t>xml</w:t>
      </w:r>
      <w:r w:rsidRPr="00986EF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6E7AFB">
        <w:rPr>
          <w:rFonts w:ascii="Courier New" w:hAnsi="Courier New" w:cs="Courier New"/>
          <w:sz w:val="18"/>
          <w:szCs w:val="18"/>
          <w:lang w:val="en-US"/>
        </w:rPr>
        <w:t>version</w:t>
      </w:r>
      <w:r w:rsidRPr="00986EF7">
        <w:rPr>
          <w:rFonts w:ascii="Courier New" w:hAnsi="Courier New" w:cs="Courier New"/>
          <w:sz w:val="18"/>
          <w:szCs w:val="18"/>
          <w:lang w:val="en-US"/>
        </w:rPr>
        <w:t xml:space="preserve">="1.0" </w:t>
      </w:r>
      <w:r w:rsidRPr="006E7AFB">
        <w:rPr>
          <w:rFonts w:ascii="Courier New" w:hAnsi="Courier New" w:cs="Courier New"/>
          <w:sz w:val="18"/>
          <w:szCs w:val="18"/>
          <w:lang w:val="en-US"/>
        </w:rPr>
        <w:t>encoding</w:t>
      </w:r>
      <w:r w:rsidRPr="00986EF7">
        <w:rPr>
          <w:rFonts w:ascii="Courier New" w:hAnsi="Courier New" w:cs="Courier New"/>
          <w:sz w:val="18"/>
          <w:szCs w:val="18"/>
          <w:lang w:val="en-US"/>
        </w:rPr>
        <w:t>="</w:t>
      </w:r>
      <w:r w:rsidRPr="006E7AFB">
        <w:rPr>
          <w:rFonts w:ascii="Courier New" w:hAnsi="Courier New" w:cs="Courier New"/>
          <w:sz w:val="18"/>
          <w:szCs w:val="18"/>
          <w:lang w:val="en-US"/>
        </w:rPr>
        <w:t>UTF</w:t>
      </w:r>
      <w:r w:rsidRPr="00986EF7">
        <w:rPr>
          <w:rFonts w:ascii="Courier New" w:hAnsi="Courier New" w:cs="Courier New"/>
          <w:sz w:val="18"/>
          <w:szCs w:val="18"/>
          <w:lang w:val="en-US"/>
        </w:rPr>
        <w:t>-8"?&gt;</w:t>
      </w:r>
    </w:p>
    <w:p w14:paraId="79EFBFA3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14:paraId="7D97D79B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45375E34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7825C555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="00B34901">
        <w:rPr>
          <w:rFonts w:ascii="Courier New" w:hAnsi="Courier New" w:cs="Courier New"/>
          <w:sz w:val="18"/>
          <w:szCs w:val="18"/>
          <w:lang w:val="en-US"/>
        </w:rPr>
        <w:t>Stay</w:t>
      </w:r>
      <w:r w:rsidRPr="002A7AE6">
        <w:rPr>
          <w:rFonts w:ascii="Courier New" w:hAnsi="Courier New" w:cs="Courier New"/>
          <w:sz w:val="18"/>
          <w:szCs w:val="18"/>
          <w:lang w:val="en-US"/>
        </w:rPr>
        <w:t>ingPlaceRegistration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14:paraId="5C1042EA" w14:textId="77777777" w:rsidR="00142AB0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&lt;ClientMessageID&gt;</w:t>
      </w:r>
      <w:r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2A7AE6">
        <w:rPr>
          <w:rFonts w:ascii="Courier New" w:hAnsi="Courier New" w:cs="Courier New"/>
          <w:sz w:val="18"/>
          <w:szCs w:val="18"/>
          <w:lang w:val="en-US"/>
        </w:rPr>
        <w:t>&lt;/ClientMessageID&gt;</w:t>
      </w:r>
    </w:p>
    <w:p w14:paraId="76E400B8" w14:textId="77777777" w:rsidR="00142AB0" w:rsidRPr="006E7AFB" w:rsidRDefault="00142AB0" w:rsidP="00142A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&lt;ReplyToClientMessageID&gt;f6aa7785-5de6-11ed-bc6b-a2509b7a9ef3&lt;/ReplyToClientMessageID&gt;</w:t>
      </w:r>
    </w:p>
    <w:p w14:paraId="23FC7A66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7F04FBB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492F8702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F5B3BE8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="00B34901">
        <w:rPr>
          <w:rFonts w:ascii="Courier New" w:hAnsi="Courier New" w:cs="Courier New"/>
          <w:sz w:val="18"/>
          <w:szCs w:val="18"/>
          <w:lang w:val="en-US"/>
        </w:rPr>
        <w:t>Stay</w:t>
      </w:r>
      <w:r w:rsidRPr="002A7AE6">
        <w:rPr>
          <w:rFonts w:ascii="Courier New" w:hAnsi="Courier New" w:cs="Courier New"/>
          <w:sz w:val="18"/>
          <w:szCs w:val="18"/>
          <w:lang w:val="en-US"/>
        </w:rPr>
        <w:t>ingPlaceRegistrationRe</w:t>
      </w:r>
      <w:r>
        <w:rPr>
          <w:rFonts w:ascii="Courier New" w:hAnsi="Courier New" w:cs="Courier New"/>
          <w:sz w:val="18"/>
          <w:szCs w:val="18"/>
          <w:lang w:val="en-US"/>
        </w:rPr>
        <w:t>sponse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A160781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Пишенина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A2A99A2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&gt;Жанна&lt;/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F54B76A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Игнатьевна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00D3600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&gt;1971-12-10&lt;/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05DD6556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r w:rsidRPr="00142AB0">
        <w:rPr>
          <w:rFonts w:ascii="Courier New" w:hAnsi="Courier New" w:cs="Courier New"/>
          <w:sz w:val="18"/>
          <w:szCs w:val="18"/>
          <w:lang w:val="en-US"/>
        </w:rPr>
        <w:t>21</w:t>
      </w:r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98544B9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&lt;series&gt;5422&lt;/series&gt;</w:t>
      </w:r>
    </w:p>
    <w:p w14:paraId="28AA34B1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&lt;number&gt;434670&lt;/number&gt;</w:t>
      </w:r>
    </w:p>
    <w:p w14:paraId="24B428B8" w14:textId="77777777" w:rsidR="00142AB0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&lt;issueDate&gt;2014-06-15&lt;/issueDate&gt;</w:t>
      </w:r>
    </w:p>
    <w:p w14:paraId="2E8ADA16" w14:textId="77777777" w:rsidR="00142AB0" w:rsidRPr="00A54E3B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regAddressType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&gt;2417603178217346987&lt;/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regAddressType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FDD3D29" w14:textId="77777777" w:rsidR="00142AB0" w:rsidRPr="00A54E3B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countAddr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="</w:t>
      </w:r>
      <w:r w:rsidRPr="00142AB0">
        <w:rPr>
          <w:rFonts w:ascii="Courier New" w:hAnsi="Courier New" w:cs="Courier New"/>
          <w:sz w:val="18"/>
          <w:szCs w:val="18"/>
          <w:lang w:val="en-US"/>
        </w:rPr>
        <w:t>0</w:t>
      </w:r>
      <w:r w:rsidRPr="00A54E3B">
        <w:rPr>
          <w:rFonts w:ascii="Courier New" w:hAnsi="Courier New" w:cs="Courier New"/>
          <w:sz w:val="18"/>
          <w:szCs w:val="18"/>
          <w:lang w:val="en-US"/>
        </w:rPr>
        <w:t>"&gt;</w:t>
      </w:r>
    </w:p>
    <w:p w14:paraId="05800618" w14:textId="77777777" w:rsidR="00142AB0" w:rsidRPr="00A54E3B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&lt;/</w:t>
      </w:r>
      <w:proofErr w:type="spellStart"/>
      <w:r w:rsidR="00B34901">
        <w:rPr>
          <w:rFonts w:ascii="Courier New" w:hAnsi="Courier New" w:cs="Courier New"/>
          <w:sz w:val="18"/>
          <w:szCs w:val="18"/>
          <w:lang w:val="en-US"/>
        </w:rPr>
        <w:t>Stay</w:t>
      </w:r>
      <w:r w:rsidRPr="002A7AE6">
        <w:rPr>
          <w:rFonts w:ascii="Courier New" w:hAnsi="Courier New" w:cs="Courier New"/>
          <w:sz w:val="18"/>
          <w:szCs w:val="18"/>
          <w:lang w:val="en-US"/>
        </w:rPr>
        <w:t>ingPlaceRegistrationRe</w:t>
      </w:r>
      <w:r>
        <w:rPr>
          <w:rFonts w:ascii="Courier New" w:hAnsi="Courier New" w:cs="Courier New"/>
          <w:sz w:val="18"/>
          <w:szCs w:val="18"/>
          <w:lang w:val="en-US"/>
        </w:rPr>
        <w:t>sponse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B76830A" w14:textId="77777777" w:rsidR="00142AB0" w:rsidRPr="00142AB0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142AB0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142AB0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C8DD294" w14:textId="77777777" w:rsidR="00142AB0" w:rsidRPr="00142AB0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142AB0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142AB0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7D4373B" w14:textId="77777777" w:rsidR="00142AB0" w:rsidRPr="00142AB0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142AB0">
        <w:rPr>
          <w:rFonts w:ascii="Courier New" w:hAnsi="Courier New" w:cs="Courier New"/>
          <w:sz w:val="18"/>
          <w:szCs w:val="18"/>
          <w:lang w:val="en-US"/>
        </w:rPr>
        <w:t>&lt;/</w:t>
      </w:r>
      <w:r w:rsidRPr="002A7AE6">
        <w:rPr>
          <w:rFonts w:ascii="Courier New" w:hAnsi="Courier New" w:cs="Courier New"/>
          <w:sz w:val="18"/>
          <w:szCs w:val="18"/>
          <w:lang w:val="en-US"/>
        </w:rPr>
        <w:t>IskEnvelope</w:t>
      </w:r>
      <w:r w:rsidRPr="00142AB0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0357A682" w14:textId="77777777" w:rsidR="00142AB0" w:rsidRPr="00142AB0" w:rsidRDefault="00142AB0" w:rsidP="00142AB0">
      <w:pPr>
        <w:spacing w:before="120" w:after="40" w:line="250" w:lineRule="auto"/>
        <w:rPr>
          <w:rFonts w:ascii="Segoe UI" w:hAnsi="Segoe UI" w:cs="Segoe UI"/>
          <w:lang w:val="en-US"/>
        </w:rPr>
      </w:pPr>
    </w:p>
    <w:p w14:paraId="549B750F" w14:textId="77777777" w:rsidR="007712A1" w:rsidRDefault="007712A1" w:rsidP="001A3EA9">
      <w:pPr>
        <w:pStyle w:val="2"/>
        <w:spacing w:after="120"/>
      </w:pPr>
      <w:bookmarkStart w:id="23" w:name="_Toc173502608"/>
      <w:r>
        <w:t>Статусные сообщения</w:t>
      </w:r>
      <w:bookmarkEnd w:id="23"/>
    </w:p>
    <w:p w14:paraId="6AE6A440" w14:textId="77777777" w:rsidR="009C741B" w:rsidRDefault="00343917" w:rsidP="00726ED5">
      <w:pPr>
        <w:spacing w:before="80" w:after="40" w:line="250" w:lineRule="auto"/>
        <w:rPr>
          <w:rFonts w:ascii="Segoe UI" w:hAnsi="Segoe UI" w:cs="Segoe UI"/>
        </w:rPr>
      </w:pPr>
      <w:bookmarkStart w:id="24" w:name="_Hlk99297704"/>
      <w:r>
        <w:rPr>
          <w:rFonts w:ascii="Segoe UI" w:hAnsi="Segoe UI" w:cs="Segoe UI"/>
        </w:rPr>
        <w:t>Сервис</w:t>
      </w:r>
      <w:r w:rsidR="00021C07">
        <w:rPr>
          <w:rFonts w:ascii="Segoe UI" w:hAnsi="Segoe UI" w:cs="Segoe UI"/>
        </w:rPr>
        <w:t xml:space="preserve"> может передавать в ИСК статусные сообщения в тех случаях, когда </w:t>
      </w:r>
      <w:r w:rsidR="00643531">
        <w:rPr>
          <w:rFonts w:ascii="Segoe UI" w:hAnsi="Segoe UI" w:cs="Segoe UI"/>
        </w:rPr>
        <w:t xml:space="preserve">по каким-либо причинам </w:t>
      </w:r>
      <w:r w:rsidR="00021C07">
        <w:rPr>
          <w:rFonts w:ascii="Segoe UI" w:hAnsi="Segoe UI" w:cs="Segoe UI"/>
        </w:rPr>
        <w:t>ответ на запрос не может быть получен</w:t>
      </w:r>
      <w:r w:rsidR="00E31927">
        <w:rPr>
          <w:rFonts w:ascii="Segoe UI" w:hAnsi="Segoe UI" w:cs="Segoe UI"/>
        </w:rPr>
        <w:t xml:space="preserve">. Во всех </w:t>
      </w:r>
      <w:r w:rsidR="00643531">
        <w:rPr>
          <w:rFonts w:ascii="Segoe UI" w:hAnsi="Segoe UI" w:cs="Segoe UI"/>
        </w:rPr>
        <w:t>таких случаях запросу присваивается определённый внутренний статус</w:t>
      </w:r>
      <w:r w:rsidR="00D76C66">
        <w:rPr>
          <w:rFonts w:ascii="Segoe UI" w:hAnsi="Segoe UI" w:cs="Segoe UI"/>
        </w:rPr>
        <w:t xml:space="preserve">, о чем </w:t>
      </w:r>
      <w:r>
        <w:rPr>
          <w:rFonts w:ascii="Segoe UI" w:hAnsi="Segoe UI" w:cs="Segoe UI"/>
        </w:rPr>
        <w:t>Сервис</w:t>
      </w:r>
      <w:r w:rsidR="00D76C66">
        <w:rPr>
          <w:rFonts w:ascii="Segoe UI" w:hAnsi="Segoe UI" w:cs="Segoe UI"/>
        </w:rPr>
        <w:t xml:space="preserve"> может сообщить ИСК в форме статусного сообщения.</w:t>
      </w:r>
      <w:r w:rsidR="00187179" w:rsidRPr="00187179">
        <w:rPr>
          <w:rFonts w:ascii="Segoe UI" w:hAnsi="Segoe UI" w:cs="Segoe UI"/>
        </w:rPr>
        <w:t xml:space="preserve"> </w:t>
      </w:r>
    </w:p>
    <w:p w14:paraId="2D38295B" w14:textId="77777777" w:rsidR="00187179" w:rsidRPr="00187179" w:rsidRDefault="00187179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Статусное сообщение передаётся из </w:t>
      </w:r>
      <w:r w:rsidR="00343917">
        <w:rPr>
          <w:rFonts w:ascii="Segoe UI" w:hAnsi="Segoe UI" w:cs="Segoe UI"/>
        </w:rPr>
        <w:t>Сервиса</w:t>
      </w:r>
      <w:r>
        <w:rPr>
          <w:rFonts w:ascii="Segoe UI" w:hAnsi="Segoe UI" w:cs="Segoe UI"/>
        </w:rPr>
        <w:t xml:space="preserve"> в ИСК в составе унифицированного ИСК-конверта (см. документ «</w:t>
      </w:r>
      <w:r w:rsidRPr="00822A93">
        <w:rPr>
          <w:rFonts w:ascii="Segoe UI" w:hAnsi="Segoe UI" w:cs="Segoe UI"/>
        </w:rPr>
        <w:t>Платформа «СМЭВ-Интегратор</w:t>
      </w:r>
      <w:r>
        <w:rPr>
          <w:rFonts w:ascii="Segoe UI" w:hAnsi="Segoe UI" w:cs="Segoe UI"/>
        </w:rPr>
        <w:t xml:space="preserve">. </w:t>
      </w:r>
      <w:r w:rsidRPr="00822A93">
        <w:rPr>
          <w:rFonts w:ascii="Segoe UI" w:hAnsi="Segoe UI" w:cs="Segoe UI"/>
        </w:rPr>
        <w:t>Описание программного интерфейса</w:t>
      </w:r>
      <w:r w:rsidR="003F1925" w:rsidRPr="00343917">
        <w:rPr>
          <w:rFonts w:ascii="Segoe UI" w:hAnsi="Segoe UI" w:cs="Segoe UI"/>
        </w:rPr>
        <w:t xml:space="preserve">. </w:t>
      </w:r>
      <w:r w:rsidR="003F1925">
        <w:rPr>
          <w:rFonts w:ascii="Segoe UI" w:hAnsi="Segoe UI" w:cs="Segoe UI"/>
        </w:rPr>
        <w:t>Версия 1.3</w:t>
      </w:r>
      <w:r>
        <w:rPr>
          <w:rFonts w:ascii="Segoe UI" w:hAnsi="Segoe UI" w:cs="Segoe UI"/>
        </w:rPr>
        <w:t>», табл. 1).</w:t>
      </w:r>
    </w:p>
    <w:p w14:paraId="5E975682" w14:textId="2A7B0903" w:rsidR="00857953" w:rsidRDefault="00187179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Возможные </w:t>
      </w:r>
      <w:r w:rsidR="00D664CD">
        <w:rPr>
          <w:rFonts w:ascii="Segoe UI" w:hAnsi="Segoe UI" w:cs="Segoe UI"/>
        </w:rPr>
        <w:t>причин</w:t>
      </w:r>
      <w:r>
        <w:rPr>
          <w:rFonts w:ascii="Segoe UI" w:hAnsi="Segoe UI" w:cs="Segoe UI"/>
        </w:rPr>
        <w:t>ы</w:t>
      </w:r>
      <w:r w:rsidR="00D664CD">
        <w:rPr>
          <w:rFonts w:ascii="Segoe UI" w:hAnsi="Segoe UI" w:cs="Segoe UI"/>
        </w:rPr>
        <w:t xml:space="preserve"> </w:t>
      </w:r>
      <w:r w:rsidR="00CD14D4">
        <w:rPr>
          <w:rFonts w:ascii="Segoe UI" w:hAnsi="Segoe UI" w:cs="Segoe UI"/>
        </w:rPr>
        <w:t>отказов</w:t>
      </w:r>
      <w:r>
        <w:rPr>
          <w:rFonts w:ascii="Segoe UI" w:hAnsi="Segoe UI" w:cs="Segoe UI"/>
        </w:rPr>
        <w:t xml:space="preserve"> приведены в</w:t>
      </w:r>
      <w:r w:rsidR="00CD14D4">
        <w:rPr>
          <w:rFonts w:ascii="Segoe UI" w:hAnsi="Segoe UI" w:cs="Segoe UI"/>
        </w:rPr>
        <w:t xml:space="preserve"> (</w:t>
      </w:r>
      <w:r w:rsidR="00D664CD">
        <w:rPr>
          <w:rFonts w:ascii="Segoe UI" w:hAnsi="Segoe UI" w:cs="Segoe UI"/>
        </w:rPr>
        <w:fldChar w:fldCharType="begin"/>
      </w:r>
      <w:r w:rsidR="00D664CD">
        <w:rPr>
          <w:rFonts w:ascii="Segoe UI" w:hAnsi="Segoe UI" w:cs="Segoe UI"/>
        </w:rPr>
        <w:instrText xml:space="preserve"> REF _Ref70034420 \h </w:instrText>
      </w:r>
      <w:r w:rsidR="00D664CD">
        <w:rPr>
          <w:rFonts w:ascii="Segoe UI" w:hAnsi="Segoe UI" w:cs="Segoe UI"/>
        </w:rPr>
      </w:r>
      <w:r w:rsidR="00D664CD">
        <w:rPr>
          <w:rFonts w:ascii="Segoe UI" w:hAnsi="Segoe UI" w:cs="Segoe UI"/>
        </w:rPr>
        <w:fldChar w:fldCharType="separate"/>
      </w:r>
      <w:r w:rsidR="00D06F90">
        <w:t xml:space="preserve">Табл. </w:t>
      </w:r>
      <w:r w:rsidR="00D06F90">
        <w:rPr>
          <w:noProof/>
        </w:rPr>
        <w:t>3</w:t>
      </w:r>
      <w:r w:rsidR="00D664CD">
        <w:rPr>
          <w:rFonts w:ascii="Segoe UI" w:hAnsi="Segoe UI" w:cs="Segoe UI"/>
        </w:rPr>
        <w:fldChar w:fldCharType="end"/>
      </w:r>
      <w:r w:rsidR="00CD14D4">
        <w:rPr>
          <w:rFonts w:ascii="Segoe UI" w:hAnsi="Segoe UI" w:cs="Segoe UI"/>
        </w:rPr>
        <w:t>)</w:t>
      </w:r>
      <w:r w:rsidR="009019BF">
        <w:rPr>
          <w:rFonts w:ascii="Segoe UI" w:hAnsi="Segoe UI" w:cs="Segoe UI"/>
        </w:rPr>
        <w:t>.</w:t>
      </w:r>
    </w:p>
    <w:p w14:paraId="6EDE99E2" w14:textId="3B106024" w:rsidR="00D664CD" w:rsidRDefault="00D664CD" w:rsidP="00D664CD">
      <w:pPr>
        <w:pStyle w:val="-"/>
      </w:pPr>
      <w:bookmarkStart w:id="25" w:name="_Ref70034420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D06F90">
        <w:rPr>
          <w:noProof/>
        </w:rPr>
        <w:t>3</w:t>
      </w:r>
      <w:r w:rsidR="006B627F">
        <w:rPr>
          <w:noProof/>
        </w:rPr>
        <w:fldChar w:fldCharType="end"/>
      </w:r>
      <w:bookmarkEnd w:id="25"/>
      <w:r>
        <w:t>. Возможные причины отказ</w:t>
      </w:r>
      <w:r w:rsidR="00CD14D4">
        <w:t>ов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29"/>
        <w:gridCol w:w="2552"/>
        <w:gridCol w:w="6379"/>
      </w:tblGrid>
      <w:tr w:rsidR="00187179" w:rsidRPr="007F0B97" w14:paraId="1291C555" w14:textId="77777777" w:rsidTr="00187179">
        <w:trPr>
          <w:tblHeader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6CC25914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Статус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14:paraId="76E03658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Комментарий</w:t>
            </w:r>
          </w:p>
        </w:tc>
      </w:tr>
      <w:tr w:rsidR="00187179" w:rsidRPr="007F0B97" w14:paraId="63FA5F47" w14:textId="77777777" w:rsidTr="00187179">
        <w:trPr>
          <w:tblHeader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D4C0EFD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F0B97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ID </w:t>
            </w:r>
            <w:r w:rsidRPr="007F0B97">
              <w:rPr>
                <w:rFonts w:ascii="Segoe UI" w:hAnsi="Segoe UI" w:cs="Segoe UI"/>
                <w:sz w:val="20"/>
                <w:szCs w:val="20"/>
              </w:rPr>
              <w:t>статуса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E7FA31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Описание</w:t>
            </w:r>
          </w:p>
        </w:tc>
        <w:tc>
          <w:tcPr>
            <w:tcW w:w="6379" w:type="dxa"/>
            <w:vMerge/>
            <w:shd w:val="clear" w:color="auto" w:fill="D9D9D9" w:themeFill="background1" w:themeFillShade="D9"/>
            <w:vAlign w:val="center"/>
          </w:tcPr>
          <w:p w14:paraId="0376146E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87179" w:rsidRPr="007F0B97" w14:paraId="333C4EE0" w14:textId="77777777" w:rsidTr="00187179">
        <w:tc>
          <w:tcPr>
            <w:tcW w:w="1129" w:type="dxa"/>
          </w:tcPr>
          <w:p w14:paraId="17262427" w14:textId="77777777" w:rsidR="00187179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2D459B39" w14:textId="77777777" w:rsidR="00187179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Отбраковано</w:t>
            </w:r>
          </w:p>
        </w:tc>
        <w:tc>
          <w:tcPr>
            <w:tcW w:w="6379" w:type="dxa"/>
          </w:tcPr>
          <w:p w14:paraId="6260B63E" w14:textId="77777777" w:rsidR="00187179" w:rsidRPr="00A027F8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Запрос не прошёл проверку по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xml</w:t>
            </w:r>
            <w:r w:rsidRPr="00187179">
              <w:rPr>
                <w:rFonts w:ascii="Segoe UI" w:hAnsi="Segoe UI" w:cs="Segoe UI"/>
                <w:sz w:val="20"/>
                <w:szCs w:val="20"/>
              </w:rPr>
              <w:t>-</w:t>
            </w:r>
            <w:r>
              <w:rPr>
                <w:rFonts w:ascii="Segoe UI" w:hAnsi="Segoe UI" w:cs="Segoe UI"/>
                <w:sz w:val="20"/>
                <w:szCs w:val="20"/>
              </w:rPr>
              <w:t>схеме.</w:t>
            </w:r>
          </w:p>
        </w:tc>
      </w:tr>
      <w:tr w:rsidR="00187179" w:rsidRPr="007F0B97" w14:paraId="3846663F" w14:textId="77777777" w:rsidTr="00187179">
        <w:tc>
          <w:tcPr>
            <w:tcW w:w="1129" w:type="dxa"/>
          </w:tcPr>
          <w:p w14:paraId="2BAAC5DC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90</w:t>
            </w:r>
          </w:p>
        </w:tc>
        <w:tc>
          <w:tcPr>
            <w:tcW w:w="2552" w:type="dxa"/>
          </w:tcPr>
          <w:p w14:paraId="517564A2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Ответ не получен</w:t>
            </w:r>
          </w:p>
        </w:tc>
        <w:tc>
          <w:tcPr>
            <w:tcW w:w="6379" w:type="dxa"/>
          </w:tcPr>
          <w:p w14:paraId="1FA28148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841A00">
              <w:rPr>
                <w:rFonts w:ascii="Segoe UI" w:hAnsi="Segoe UI" w:cs="Segoe UI"/>
                <w:sz w:val="20"/>
                <w:szCs w:val="20"/>
              </w:rPr>
              <w:t>Истекло время ожидания ответного сообщения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(указывается в настройках </w:t>
            </w:r>
            <w:r w:rsidR="00343917" w:rsidRPr="00343917">
              <w:rPr>
                <w:rFonts w:ascii="Segoe UI" w:hAnsi="Segoe UI" w:cs="Segoe UI"/>
                <w:sz w:val="20"/>
                <w:szCs w:val="20"/>
              </w:rPr>
              <w:t>Сервис</w:t>
            </w:r>
            <w:r>
              <w:rPr>
                <w:rFonts w:ascii="Segoe UI" w:hAnsi="Segoe UI" w:cs="Segoe UI"/>
                <w:sz w:val="20"/>
                <w:szCs w:val="20"/>
              </w:rPr>
              <w:t>а)</w:t>
            </w:r>
          </w:p>
        </w:tc>
      </w:tr>
      <w:tr w:rsidR="00187179" w:rsidRPr="007F0B97" w14:paraId="38DDE127" w14:textId="77777777" w:rsidTr="00187179">
        <w:tc>
          <w:tcPr>
            <w:tcW w:w="1129" w:type="dxa"/>
          </w:tcPr>
          <w:p w14:paraId="7FCD5679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2552" w:type="dxa"/>
          </w:tcPr>
          <w:p w14:paraId="037B6D20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Отказ доступа</w:t>
            </w:r>
          </w:p>
        </w:tc>
        <w:tc>
          <w:tcPr>
            <w:tcW w:w="6379" w:type="dxa"/>
          </w:tcPr>
          <w:p w14:paraId="31162032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 банка нет права делать запросы по данному виду сведений</w:t>
            </w:r>
          </w:p>
        </w:tc>
      </w:tr>
      <w:tr w:rsidR="00187179" w:rsidRPr="007F0B97" w14:paraId="0F5396F9" w14:textId="77777777" w:rsidTr="00187179">
        <w:tc>
          <w:tcPr>
            <w:tcW w:w="1129" w:type="dxa"/>
          </w:tcPr>
          <w:p w14:paraId="3313577B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130</w:t>
            </w:r>
          </w:p>
        </w:tc>
        <w:tc>
          <w:tcPr>
            <w:tcW w:w="2552" w:type="dxa"/>
          </w:tcPr>
          <w:p w14:paraId="080FDA03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Ошибка валидации электронной подписи</w:t>
            </w:r>
          </w:p>
        </w:tc>
        <w:tc>
          <w:tcPr>
            <w:tcW w:w="6379" w:type="dxa"/>
          </w:tcPr>
          <w:p w14:paraId="632B4DC6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Сертификат ЭП недействителен (просрочен)</w:t>
            </w:r>
          </w:p>
        </w:tc>
      </w:tr>
      <w:tr w:rsidR="00187179" w:rsidRPr="007F0B97" w14:paraId="4B8FCCB7" w14:textId="77777777" w:rsidTr="00187179">
        <w:tc>
          <w:tcPr>
            <w:tcW w:w="1129" w:type="dxa"/>
          </w:tcPr>
          <w:p w14:paraId="14D39378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120</w:t>
            </w:r>
          </w:p>
        </w:tc>
        <w:tc>
          <w:tcPr>
            <w:tcW w:w="2552" w:type="dxa"/>
          </w:tcPr>
          <w:p w14:paraId="13CD213D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Ошибка </w:t>
            </w:r>
            <w:r w:rsidR="00343917" w:rsidRPr="00343917">
              <w:rPr>
                <w:rFonts w:ascii="Segoe UI" w:hAnsi="Segoe UI" w:cs="Segoe UI"/>
                <w:sz w:val="20"/>
                <w:szCs w:val="20"/>
              </w:rPr>
              <w:t>Сервис</w:t>
            </w:r>
            <w:r>
              <w:rPr>
                <w:rFonts w:ascii="Segoe UI" w:hAnsi="Segoe UI" w:cs="Segoe UI"/>
                <w:sz w:val="20"/>
                <w:szCs w:val="20"/>
              </w:rPr>
              <w:t>а</w:t>
            </w:r>
          </w:p>
        </w:tc>
        <w:tc>
          <w:tcPr>
            <w:tcW w:w="6379" w:type="dxa"/>
          </w:tcPr>
          <w:p w14:paraId="3F80CEF1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Внутренняя ошибка </w:t>
            </w:r>
            <w:r w:rsidR="00343917" w:rsidRPr="00343917">
              <w:rPr>
                <w:rFonts w:ascii="Segoe UI" w:hAnsi="Segoe UI" w:cs="Segoe UI"/>
                <w:sz w:val="20"/>
                <w:szCs w:val="20"/>
              </w:rPr>
              <w:t>Сервис</w:t>
            </w:r>
            <w:r>
              <w:rPr>
                <w:rFonts w:ascii="Segoe UI" w:hAnsi="Segoe UI" w:cs="Segoe UI"/>
                <w:sz w:val="20"/>
                <w:szCs w:val="20"/>
              </w:rPr>
              <w:t>а</w:t>
            </w:r>
          </w:p>
        </w:tc>
      </w:tr>
    </w:tbl>
    <w:p w14:paraId="66AD6829" w14:textId="77777777" w:rsidR="00D76C66" w:rsidRDefault="00D76C66" w:rsidP="00726ED5">
      <w:pPr>
        <w:spacing w:before="80" w:after="40" w:line="250" w:lineRule="auto"/>
        <w:rPr>
          <w:rFonts w:ascii="Segoe UI" w:hAnsi="Segoe UI" w:cs="Segoe UI"/>
        </w:rPr>
      </w:pPr>
    </w:p>
    <w:p w14:paraId="2581EB60" w14:textId="77777777" w:rsidR="00D76C66" w:rsidRDefault="00DD2D14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Настройки </w:t>
      </w:r>
      <w:r w:rsidR="00343917">
        <w:rPr>
          <w:rFonts w:ascii="Segoe UI" w:hAnsi="Segoe UI" w:cs="Segoe UI"/>
        </w:rPr>
        <w:t>Сервис</w:t>
      </w:r>
      <w:r w:rsidR="00F44327">
        <w:rPr>
          <w:rFonts w:ascii="Segoe UI" w:hAnsi="Segoe UI" w:cs="Segoe UI"/>
        </w:rPr>
        <w:t>а</w:t>
      </w:r>
      <w:r w:rsidR="00130F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позволяют задавать правила, которые определяют, какие из перечисленных выше событий должные передаваться в ИСК.</w:t>
      </w:r>
    </w:p>
    <w:p w14:paraId="042F8CBB" w14:textId="77777777" w:rsidR="00DD2D14" w:rsidRDefault="00187179" w:rsidP="00210AD0">
      <w:pPr>
        <w:keepNext/>
        <w:spacing w:before="80" w:after="40" w:line="250" w:lineRule="auto"/>
        <w:rPr>
          <w:rFonts w:ascii="Segoe UI" w:hAnsi="Segoe UI" w:cs="Segoe UI"/>
        </w:rPr>
      </w:pPr>
      <w:bookmarkStart w:id="26" w:name="_Hlk99298143"/>
      <w:r>
        <w:rPr>
          <w:rFonts w:ascii="Segoe UI" w:hAnsi="Segoe UI" w:cs="Segoe UI"/>
        </w:rPr>
        <w:t>П</w:t>
      </w:r>
      <w:r w:rsidR="00DD2D14">
        <w:rPr>
          <w:rFonts w:ascii="Segoe UI" w:hAnsi="Segoe UI" w:cs="Segoe UI"/>
        </w:rPr>
        <w:t>ример статусно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сообщени</w:t>
      </w:r>
      <w:r>
        <w:rPr>
          <w:rFonts w:ascii="Segoe UI" w:hAnsi="Segoe UI" w:cs="Segoe UI"/>
        </w:rPr>
        <w:t>я</w:t>
      </w:r>
      <w:r w:rsidR="00DD2D14">
        <w:rPr>
          <w:rFonts w:ascii="Segoe UI" w:hAnsi="Segoe UI" w:cs="Segoe UI"/>
        </w:rPr>
        <w:t>, связанно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 событием «</w:t>
      </w:r>
      <w:r w:rsidRPr="00187179">
        <w:rPr>
          <w:rFonts w:ascii="Segoe UI" w:hAnsi="Segoe UI" w:cs="Segoe UI"/>
        </w:rPr>
        <w:t>Истекло время ожидания ответного сообщения</w:t>
      </w:r>
      <w:r w:rsidR="00DD2D14">
        <w:rPr>
          <w:rFonts w:ascii="Segoe UI" w:hAnsi="Segoe UI" w:cs="Segoe UI"/>
        </w:rPr>
        <w:t>»:</w:t>
      </w:r>
    </w:p>
    <w:bookmarkEnd w:id="24"/>
    <w:bookmarkEnd w:id="26"/>
    <w:p w14:paraId="2F36A705" w14:textId="77777777" w:rsidR="000436CA" w:rsidRPr="006E7AFB" w:rsidRDefault="000436CA" w:rsidP="00882013">
      <w:pPr>
        <w:shd w:val="clear" w:color="auto" w:fill="F2F2F2" w:themeFill="background1" w:themeFillShade="F2"/>
        <w:spacing w:before="8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&lt;?xml version="1.0"?&gt;</w:t>
      </w:r>
    </w:p>
    <w:p w14:paraId="5EB2306C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&lt;IskEnvelope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xmlns:xsd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="http://www.w3.org/2001/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XMLSchema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"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xmlns:xsi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="http://www.w3.org/2001/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XMLSchema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-instance"&gt;</w:t>
      </w:r>
    </w:p>
    <w:p w14:paraId="74F8959E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7F90CE4C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71473C35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="00B34901">
        <w:rPr>
          <w:rFonts w:ascii="Courier New" w:hAnsi="Courier New" w:cs="Courier New"/>
          <w:sz w:val="18"/>
          <w:szCs w:val="18"/>
          <w:lang w:val="en-US"/>
        </w:rPr>
        <w:t>Stay</w:t>
      </w:r>
      <w:r w:rsidR="00142AB0" w:rsidRPr="002A7AE6">
        <w:rPr>
          <w:rFonts w:ascii="Courier New" w:hAnsi="Courier New" w:cs="Courier New"/>
          <w:sz w:val="18"/>
          <w:szCs w:val="18"/>
          <w:lang w:val="en-US"/>
        </w:rPr>
        <w:t>ingPlaceRegistration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14:paraId="54DDAE2B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&lt;ClientMessageID&gt;fd46ea71-c382-11eb-9aef-001a4a166280&lt;/ClientMessageID&gt;</w:t>
      </w:r>
    </w:p>
    <w:p w14:paraId="576F9DA2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</w:t>
      </w:r>
      <w:r w:rsidR="006E7AFB"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&lt;/ReplyToClientMessageID&gt;</w:t>
      </w:r>
    </w:p>
    <w:p w14:paraId="6FFF2CE9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B6AD76A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StatusMessage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CD6BF38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r w:rsidR="00187179" w:rsidRPr="006E7AFB">
        <w:rPr>
          <w:rFonts w:ascii="Courier New" w:hAnsi="Courier New" w:cs="Courier New"/>
          <w:sz w:val="18"/>
          <w:szCs w:val="18"/>
          <w:lang w:val="en-US"/>
        </w:rPr>
        <w:t>90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572ACA6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InternalStatusDescription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Истекло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время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ожидания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ответного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сообщения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InternalStatusDescription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6B5625F5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StatusMessage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62FB170C" w14:textId="77777777" w:rsidR="00C919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Segoe UI" w:hAnsi="Segoe UI" w:cs="Segoe UI"/>
          <w:sz w:val="20"/>
          <w:szCs w:val="20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>&lt;/IskEnvelope&gt;</w:t>
      </w:r>
    </w:p>
    <w:sectPr w:rsidR="00C919FB" w:rsidSect="00022DA1">
      <w:footerReference w:type="default" r:id="rId14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8FAAA" w14:textId="77777777" w:rsidR="002A62BA" w:rsidRDefault="002A62BA" w:rsidP="00DE090A">
      <w:pPr>
        <w:spacing w:after="0" w:line="240" w:lineRule="auto"/>
      </w:pPr>
      <w:r>
        <w:separator/>
      </w:r>
    </w:p>
  </w:endnote>
  <w:endnote w:type="continuationSeparator" w:id="0">
    <w:p w14:paraId="55E347F0" w14:textId="77777777" w:rsidR="002A62BA" w:rsidRDefault="002A62BA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8C4431" w14:paraId="30E3A2EE" w14:textId="77777777" w:rsidTr="00EA50FD">
      <w:tc>
        <w:tcPr>
          <w:tcW w:w="9493" w:type="dxa"/>
        </w:tcPr>
        <w:p w14:paraId="5A629234" w14:textId="77777777" w:rsidR="008C4431" w:rsidRPr="00EA50FD" w:rsidRDefault="008C4431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14:paraId="128FC776" w14:textId="77777777" w:rsidR="008C4431" w:rsidRDefault="008C4431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27EE4C9E" w14:textId="77777777" w:rsidR="008C4431" w:rsidRDefault="008C4431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95F99" w14:textId="77777777" w:rsidR="002A62BA" w:rsidRDefault="002A62BA" w:rsidP="00DE090A">
      <w:pPr>
        <w:spacing w:after="0" w:line="240" w:lineRule="auto"/>
      </w:pPr>
      <w:r>
        <w:separator/>
      </w:r>
    </w:p>
  </w:footnote>
  <w:footnote w:type="continuationSeparator" w:id="0">
    <w:p w14:paraId="10A01BED" w14:textId="77777777" w:rsidR="002A62BA" w:rsidRDefault="002A62BA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828"/>
    <w:multiLevelType w:val="hybridMultilevel"/>
    <w:tmpl w:val="6F42CDC4"/>
    <w:lvl w:ilvl="0" w:tplc="7A58E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E7349"/>
    <w:multiLevelType w:val="multilevel"/>
    <w:tmpl w:val="C5C46E5E"/>
    <w:lvl w:ilvl="0">
      <w:start w:val="2"/>
      <w:numFmt w:val="decimal"/>
      <w:lvlText w:val="%1."/>
      <w:lvlJc w:val="left"/>
      <w:pPr>
        <w:ind w:left="360" w:hanging="360"/>
      </w:pPr>
      <w:rPr>
        <w:rFonts w:ascii="Segoe UI Black" w:hAnsi="Segoe UI Black" w:hint="default"/>
        <w:b w:val="0"/>
        <w:i w:val="0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E2E09"/>
    <w:multiLevelType w:val="hybridMultilevel"/>
    <w:tmpl w:val="8BBE6CF6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807EB"/>
    <w:multiLevelType w:val="hybridMultilevel"/>
    <w:tmpl w:val="FD1CB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21C07"/>
    <w:rsid w:val="00022DA1"/>
    <w:rsid w:val="00026987"/>
    <w:rsid w:val="000348E6"/>
    <w:rsid w:val="00043186"/>
    <w:rsid w:val="000436CA"/>
    <w:rsid w:val="00047CD8"/>
    <w:rsid w:val="00047D7F"/>
    <w:rsid w:val="00056442"/>
    <w:rsid w:val="0006537D"/>
    <w:rsid w:val="00066C49"/>
    <w:rsid w:val="000716E9"/>
    <w:rsid w:val="000806F1"/>
    <w:rsid w:val="00093DAE"/>
    <w:rsid w:val="00095B4F"/>
    <w:rsid w:val="000A1E34"/>
    <w:rsid w:val="000A54C5"/>
    <w:rsid w:val="000C3B52"/>
    <w:rsid w:val="000D28AB"/>
    <w:rsid w:val="001108E5"/>
    <w:rsid w:val="00111F2C"/>
    <w:rsid w:val="0012121C"/>
    <w:rsid w:val="00130CA2"/>
    <w:rsid w:val="00130FFE"/>
    <w:rsid w:val="00142AB0"/>
    <w:rsid w:val="00147C1C"/>
    <w:rsid w:val="00155954"/>
    <w:rsid w:val="00160360"/>
    <w:rsid w:val="00161272"/>
    <w:rsid w:val="001710EC"/>
    <w:rsid w:val="00181C81"/>
    <w:rsid w:val="00186FE3"/>
    <w:rsid w:val="00187179"/>
    <w:rsid w:val="001A3EA9"/>
    <w:rsid w:val="001D206F"/>
    <w:rsid w:val="001E24D0"/>
    <w:rsid w:val="001E7FEC"/>
    <w:rsid w:val="002009E5"/>
    <w:rsid w:val="002015DB"/>
    <w:rsid w:val="00210AD0"/>
    <w:rsid w:val="002163FF"/>
    <w:rsid w:val="0023089E"/>
    <w:rsid w:val="002354A0"/>
    <w:rsid w:val="00267C3F"/>
    <w:rsid w:val="00275FF9"/>
    <w:rsid w:val="00283295"/>
    <w:rsid w:val="00285940"/>
    <w:rsid w:val="002A482F"/>
    <w:rsid w:val="002A5AE0"/>
    <w:rsid w:val="002A62BA"/>
    <w:rsid w:val="002A64B7"/>
    <w:rsid w:val="002A7AE6"/>
    <w:rsid w:val="002B793D"/>
    <w:rsid w:val="002D43EE"/>
    <w:rsid w:val="002D5CE1"/>
    <w:rsid w:val="002E1314"/>
    <w:rsid w:val="00305F40"/>
    <w:rsid w:val="00311588"/>
    <w:rsid w:val="003211C5"/>
    <w:rsid w:val="0032610E"/>
    <w:rsid w:val="00332C6D"/>
    <w:rsid w:val="00332E8C"/>
    <w:rsid w:val="00343917"/>
    <w:rsid w:val="00345CCF"/>
    <w:rsid w:val="003650D2"/>
    <w:rsid w:val="00392975"/>
    <w:rsid w:val="00394DDD"/>
    <w:rsid w:val="003A297F"/>
    <w:rsid w:val="003B269D"/>
    <w:rsid w:val="003B33E0"/>
    <w:rsid w:val="003B6158"/>
    <w:rsid w:val="003C0F11"/>
    <w:rsid w:val="003C5CFE"/>
    <w:rsid w:val="003E5CBB"/>
    <w:rsid w:val="003E79F2"/>
    <w:rsid w:val="003F1925"/>
    <w:rsid w:val="0040619C"/>
    <w:rsid w:val="00420528"/>
    <w:rsid w:val="00422995"/>
    <w:rsid w:val="004271A1"/>
    <w:rsid w:val="00432B3A"/>
    <w:rsid w:val="0045067B"/>
    <w:rsid w:val="0045162C"/>
    <w:rsid w:val="00461FD0"/>
    <w:rsid w:val="00466152"/>
    <w:rsid w:val="0047005F"/>
    <w:rsid w:val="00487A4E"/>
    <w:rsid w:val="004A1617"/>
    <w:rsid w:val="004A6D10"/>
    <w:rsid w:val="004B2EA4"/>
    <w:rsid w:val="004C121A"/>
    <w:rsid w:val="004D1475"/>
    <w:rsid w:val="004D1E0E"/>
    <w:rsid w:val="004F5F64"/>
    <w:rsid w:val="00526795"/>
    <w:rsid w:val="0054390C"/>
    <w:rsid w:val="00576084"/>
    <w:rsid w:val="00576B73"/>
    <w:rsid w:val="00586157"/>
    <w:rsid w:val="00590DFD"/>
    <w:rsid w:val="00594492"/>
    <w:rsid w:val="005978A9"/>
    <w:rsid w:val="005A0374"/>
    <w:rsid w:val="005A52D4"/>
    <w:rsid w:val="005A5CC1"/>
    <w:rsid w:val="005B5102"/>
    <w:rsid w:val="005D274A"/>
    <w:rsid w:val="005F4D6D"/>
    <w:rsid w:val="00620B41"/>
    <w:rsid w:val="00641B72"/>
    <w:rsid w:val="00643531"/>
    <w:rsid w:val="00646F10"/>
    <w:rsid w:val="00650C07"/>
    <w:rsid w:val="006914D2"/>
    <w:rsid w:val="006A625D"/>
    <w:rsid w:val="006B6105"/>
    <w:rsid w:val="006B627F"/>
    <w:rsid w:val="006B6CE6"/>
    <w:rsid w:val="006C575F"/>
    <w:rsid w:val="006D3EBC"/>
    <w:rsid w:val="006E7AFB"/>
    <w:rsid w:val="006F691A"/>
    <w:rsid w:val="007026F8"/>
    <w:rsid w:val="00716784"/>
    <w:rsid w:val="00726ED5"/>
    <w:rsid w:val="00736F79"/>
    <w:rsid w:val="00753A77"/>
    <w:rsid w:val="007712A1"/>
    <w:rsid w:val="00786E23"/>
    <w:rsid w:val="00796F9B"/>
    <w:rsid w:val="007B33AE"/>
    <w:rsid w:val="007B518E"/>
    <w:rsid w:val="007B5F47"/>
    <w:rsid w:val="007C1A45"/>
    <w:rsid w:val="007F0B97"/>
    <w:rsid w:val="008058AA"/>
    <w:rsid w:val="0083593F"/>
    <w:rsid w:val="008362A7"/>
    <w:rsid w:val="00841A00"/>
    <w:rsid w:val="0084459F"/>
    <w:rsid w:val="00853C34"/>
    <w:rsid w:val="00856D6A"/>
    <w:rsid w:val="00856F1A"/>
    <w:rsid w:val="00857953"/>
    <w:rsid w:val="0087281C"/>
    <w:rsid w:val="00882013"/>
    <w:rsid w:val="00885434"/>
    <w:rsid w:val="0089331D"/>
    <w:rsid w:val="008A20C8"/>
    <w:rsid w:val="008C1F12"/>
    <w:rsid w:val="008C4431"/>
    <w:rsid w:val="008D1A1D"/>
    <w:rsid w:val="008D57A7"/>
    <w:rsid w:val="008F16C6"/>
    <w:rsid w:val="008F495F"/>
    <w:rsid w:val="009019BF"/>
    <w:rsid w:val="0091254E"/>
    <w:rsid w:val="00917272"/>
    <w:rsid w:val="00924BFD"/>
    <w:rsid w:val="00930942"/>
    <w:rsid w:val="00933484"/>
    <w:rsid w:val="009342C8"/>
    <w:rsid w:val="0095028F"/>
    <w:rsid w:val="009534FB"/>
    <w:rsid w:val="00986EF7"/>
    <w:rsid w:val="009948E2"/>
    <w:rsid w:val="009A2E72"/>
    <w:rsid w:val="009B060B"/>
    <w:rsid w:val="009C741B"/>
    <w:rsid w:val="009D2214"/>
    <w:rsid w:val="009D660B"/>
    <w:rsid w:val="009E2BA1"/>
    <w:rsid w:val="009F3072"/>
    <w:rsid w:val="00A024E4"/>
    <w:rsid w:val="00A027F8"/>
    <w:rsid w:val="00A13540"/>
    <w:rsid w:val="00A15AB8"/>
    <w:rsid w:val="00A16637"/>
    <w:rsid w:val="00A2243E"/>
    <w:rsid w:val="00A37CE5"/>
    <w:rsid w:val="00A411DD"/>
    <w:rsid w:val="00A520D1"/>
    <w:rsid w:val="00A54E3B"/>
    <w:rsid w:val="00A57070"/>
    <w:rsid w:val="00A629AE"/>
    <w:rsid w:val="00A63037"/>
    <w:rsid w:val="00A66335"/>
    <w:rsid w:val="00A8206E"/>
    <w:rsid w:val="00AB15DB"/>
    <w:rsid w:val="00AB3D6A"/>
    <w:rsid w:val="00AC0E53"/>
    <w:rsid w:val="00AD7543"/>
    <w:rsid w:val="00AE1787"/>
    <w:rsid w:val="00AF5074"/>
    <w:rsid w:val="00B06D9F"/>
    <w:rsid w:val="00B123D2"/>
    <w:rsid w:val="00B201FC"/>
    <w:rsid w:val="00B309D6"/>
    <w:rsid w:val="00B34901"/>
    <w:rsid w:val="00B45B10"/>
    <w:rsid w:val="00B46D61"/>
    <w:rsid w:val="00B52ADC"/>
    <w:rsid w:val="00B601FD"/>
    <w:rsid w:val="00B641FD"/>
    <w:rsid w:val="00B729F1"/>
    <w:rsid w:val="00B94FEB"/>
    <w:rsid w:val="00BA0EBD"/>
    <w:rsid w:val="00BA1C96"/>
    <w:rsid w:val="00BA469E"/>
    <w:rsid w:val="00BB5F54"/>
    <w:rsid w:val="00BB76E2"/>
    <w:rsid w:val="00BD190A"/>
    <w:rsid w:val="00BE2B5E"/>
    <w:rsid w:val="00C01993"/>
    <w:rsid w:val="00C03CB3"/>
    <w:rsid w:val="00C15217"/>
    <w:rsid w:val="00C44E40"/>
    <w:rsid w:val="00C70EBE"/>
    <w:rsid w:val="00C7354E"/>
    <w:rsid w:val="00C919FB"/>
    <w:rsid w:val="00C92605"/>
    <w:rsid w:val="00C92858"/>
    <w:rsid w:val="00CA1A27"/>
    <w:rsid w:val="00CA5A4B"/>
    <w:rsid w:val="00CB791F"/>
    <w:rsid w:val="00CC353B"/>
    <w:rsid w:val="00CD14D4"/>
    <w:rsid w:val="00CD3FD2"/>
    <w:rsid w:val="00CE22D4"/>
    <w:rsid w:val="00D067DD"/>
    <w:rsid w:val="00D06F90"/>
    <w:rsid w:val="00D24C56"/>
    <w:rsid w:val="00D25F4E"/>
    <w:rsid w:val="00D33BBE"/>
    <w:rsid w:val="00D40AD7"/>
    <w:rsid w:val="00D4486F"/>
    <w:rsid w:val="00D60756"/>
    <w:rsid w:val="00D664CD"/>
    <w:rsid w:val="00D76C66"/>
    <w:rsid w:val="00D81CB6"/>
    <w:rsid w:val="00D90A8D"/>
    <w:rsid w:val="00DB55AA"/>
    <w:rsid w:val="00DC32F7"/>
    <w:rsid w:val="00DD2D14"/>
    <w:rsid w:val="00DD387C"/>
    <w:rsid w:val="00DD4D41"/>
    <w:rsid w:val="00DE090A"/>
    <w:rsid w:val="00DE3E05"/>
    <w:rsid w:val="00DE5993"/>
    <w:rsid w:val="00DE652E"/>
    <w:rsid w:val="00E10678"/>
    <w:rsid w:val="00E31927"/>
    <w:rsid w:val="00E460E8"/>
    <w:rsid w:val="00E509A0"/>
    <w:rsid w:val="00E60EBF"/>
    <w:rsid w:val="00E6381E"/>
    <w:rsid w:val="00E72797"/>
    <w:rsid w:val="00E9692F"/>
    <w:rsid w:val="00EA12C0"/>
    <w:rsid w:val="00EA285B"/>
    <w:rsid w:val="00EA50FD"/>
    <w:rsid w:val="00EA6268"/>
    <w:rsid w:val="00EB42B2"/>
    <w:rsid w:val="00F0669A"/>
    <w:rsid w:val="00F1000E"/>
    <w:rsid w:val="00F13369"/>
    <w:rsid w:val="00F2506A"/>
    <w:rsid w:val="00F26C81"/>
    <w:rsid w:val="00F3644F"/>
    <w:rsid w:val="00F368FC"/>
    <w:rsid w:val="00F37D1D"/>
    <w:rsid w:val="00F4026D"/>
    <w:rsid w:val="00F44327"/>
    <w:rsid w:val="00F50C9D"/>
    <w:rsid w:val="00F52EF0"/>
    <w:rsid w:val="00F5439F"/>
    <w:rsid w:val="00F563FB"/>
    <w:rsid w:val="00FA1669"/>
    <w:rsid w:val="00FB5C14"/>
    <w:rsid w:val="00FC0287"/>
    <w:rsid w:val="00FC345B"/>
    <w:rsid w:val="00FD50A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C9B5A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_Основной перед списком"/>
    <w:basedOn w:val="a"/>
    <w:uiPriority w:val="99"/>
    <w:qFormat/>
    <w:rsid w:val="00A027F8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color="000000"/>
      <w:lang w:val="x-none" w:eastAsia="x-none"/>
    </w:rPr>
  </w:style>
  <w:style w:type="paragraph" w:customStyle="1" w:styleId="af1">
    <w:name w:val="_Основной с красной строки"/>
    <w:link w:val="af2"/>
    <w:qFormat/>
    <w:rsid w:val="0071678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af2">
    <w:name w:val="_Основной с красной строки Знак"/>
    <w:link w:val="af1"/>
    <w:qFormat/>
    <w:rsid w:val="00716784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customStyle="1" w:styleId="af3">
    <w:name w:val="Основной абзац"/>
    <w:basedOn w:val="a"/>
    <w:qFormat/>
    <w:rsid w:val="00576B73"/>
    <w:pPr>
      <w:spacing w:before="120" w:after="40" w:line="247" w:lineRule="auto"/>
      <w:jc w:val="both"/>
    </w:pPr>
    <w:rPr>
      <w:rFonts w:ascii="Segoe UI" w:hAnsi="Segoe UI" w:cs="Segoe UI"/>
      <w:sz w:val="24"/>
      <w:szCs w:val="26"/>
    </w:rPr>
  </w:style>
  <w:style w:type="table" w:customStyle="1" w:styleId="TableNormal">
    <w:name w:val="Table Normal"/>
    <w:rsid w:val="00576B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Заголовок раздела"/>
    <w:basedOn w:val="1"/>
    <w:qFormat/>
    <w:rsid w:val="00576B73"/>
    <w:pPr>
      <w:keepNext w:val="0"/>
      <w:keepLines w:val="0"/>
      <w:numPr>
        <w:numId w:val="0"/>
      </w:numPr>
      <w:pBdr>
        <w:top w:val="nil"/>
        <w:left w:val="nil"/>
        <w:bottom w:val="nil"/>
        <w:right w:val="nil"/>
        <w:between w:val="nil"/>
        <w:bar w:val="nil"/>
      </w:pBdr>
      <w:spacing w:after="120" w:line="216" w:lineRule="auto"/>
      <w:ind w:left="720" w:hanging="720"/>
    </w:pPr>
    <w:rPr>
      <w:rFonts w:ascii="Calibri" w:eastAsiaTheme="minorHAnsi" w:hAnsi="Calibri" w:cs="Calibri"/>
      <w:color w:val="005596"/>
      <w:sz w:val="44"/>
      <w:szCs w:val="44"/>
    </w:rPr>
  </w:style>
  <w:style w:type="character" w:styleId="af5">
    <w:name w:val="FollowedHyperlink"/>
    <w:basedOn w:val="a0"/>
    <w:uiPriority w:val="99"/>
    <w:semiHidden/>
    <w:unhideWhenUsed/>
    <w:rsid w:val="009D2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162D0-CB34-4EAC-835C-90744CAB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62</cp:revision>
  <cp:lastPrinted>2024-08-02T11:52:00Z</cp:lastPrinted>
  <dcterms:created xsi:type="dcterms:W3CDTF">2022-03-27T13:23:00Z</dcterms:created>
  <dcterms:modified xsi:type="dcterms:W3CDTF">2024-08-02T13:35:00Z</dcterms:modified>
</cp:coreProperties>
</file>